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E4340" w14:textId="48BC3BA9" w:rsidR="00C53440" w:rsidRPr="006606B5" w:rsidRDefault="00C53440" w:rsidP="009B7B24">
      <w:pPr>
        <w:jc w:val="both"/>
        <w:rPr>
          <w:b/>
          <w:bCs/>
          <w:lang w:val="el-GR"/>
        </w:rPr>
      </w:pPr>
      <w:r w:rsidRPr="00C53440">
        <w:rPr>
          <w:b/>
          <w:bCs/>
          <w:lang w:val="el-GR"/>
        </w:rPr>
        <w:t xml:space="preserve">Τυπική Άσκηση </w:t>
      </w:r>
      <w:r w:rsidRPr="00C53440">
        <w:rPr>
          <w:b/>
          <w:bCs/>
        </w:rPr>
        <w:t>LoRa</w:t>
      </w:r>
      <w:r w:rsidRPr="006606B5">
        <w:rPr>
          <w:b/>
          <w:bCs/>
          <w:lang w:val="el-GR"/>
        </w:rPr>
        <w:t>:</w:t>
      </w:r>
    </w:p>
    <w:p w14:paraId="3FBCF3E4" w14:textId="7B2167F6" w:rsidR="009B7B24" w:rsidRPr="009B7B24" w:rsidRDefault="009B7B24" w:rsidP="009B7B24">
      <w:pPr>
        <w:jc w:val="both"/>
        <w:rPr>
          <w:lang w:val="el-GR"/>
        </w:rPr>
      </w:pPr>
      <w:r w:rsidRPr="009B7B24">
        <w:rPr>
          <w:lang w:val="el-GR"/>
        </w:rPr>
        <w:t xml:space="preserve">Διαθέτουμε ένα </w:t>
      </w:r>
      <w:proofErr w:type="spellStart"/>
      <w:r>
        <w:t>LoRaWAN</w:t>
      </w:r>
      <w:proofErr w:type="spellEnd"/>
      <w:r w:rsidRPr="009B7B24">
        <w:rPr>
          <w:lang w:val="el-GR"/>
        </w:rPr>
        <w:t xml:space="preserve"> </w:t>
      </w:r>
      <w:r>
        <w:t>gateway</w:t>
      </w:r>
      <w:r w:rsidRPr="009B7B24">
        <w:rPr>
          <w:lang w:val="el-GR"/>
        </w:rPr>
        <w:t xml:space="preserve"> και αισθητήρες. Θέλουμε να τους τοποθετήσουμε σε ένα αγρόκτημα που βρίσκεται 15</w:t>
      </w:r>
      <w:r>
        <w:t>km</w:t>
      </w:r>
      <w:r w:rsidRPr="009B7B24">
        <w:rPr>
          <w:lang w:val="el-GR"/>
        </w:rPr>
        <w:t xml:space="preserve"> μακριά. Ο κάθε αισθητήρας παράγει τηλεπικοινωνιακή κίνηση 40</w:t>
      </w:r>
      <w:r>
        <w:t>bps</w:t>
      </w:r>
      <w:r w:rsidRPr="009B7B24">
        <w:rPr>
          <w:lang w:val="el-GR"/>
        </w:rPr>
        <w:t xml:space="preserve">. Δίνονται: </w:t>
      </w:r>
    </w:p>
    <w:p w14:paraId="4EE557F4" w14:textId="77777777" w:rsidR="009B7B24" w:rsidRDefault="009B7B24" w:rsidP="009B7B24">
      <w:pPr>
        <w:pStyle w:val="ListParagraph"/>
        <w:numPr>
          <w:ilvl w:val="0"/>
          <w:numId w:val="2"/>
        </w:numPr>
        <w:jc w:val="both"/>
      </w:pPr>
      <w:r>
        <w:rPr>
          <w:lang w:val="el-GR"/>
        </w:rPr>
        <w:t>Εύρος ζώνης Β=125</w:t>
      </w:r>
      <w:r>
        <w:t>kHz.</w:t>
      </w:r>
    </w:p>
    <w:p w14:paraId="4F6C1B95" w14:textId="77777777" w:rsidR="009B7B24" w:rsidRPr="00FD5B3F" w:rsidRDefault="009B7B24" w:rsidP="009B7B24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Εκπεμπόμενη ισχύς, η μέγιστη για </w:t>
      </w:r>
      <w:r>
        <w:t>LoRa</w:t>
      </w:r>
      <w:r w:rsidRPr="00FD5B3F">
        <w:rPr>
          <w:lang w:val="el-GR"/>
        </w:rPr>
        <w:t>.</w:t>
      </w:r>
    </w:p>
    <w:p w14:paraId="016B0B35" w14:textId="77777777" w:rsidR="009B7B24" w:rsidRDefault="009B7B24" w:rsidP="009B7B24">
      <w:pPr>
        <w:pStyle w:val="ListParagraph"/>
        <w:numPr>
          <w:ilvl w:val="0"/>
          <w:numId w:val="2"/>
        </w:numPr>
        <w:jc w:val="both"/>
      </w:pPr>
      <w:r>
        <w:rPr>
          <w:lang w:val="el-GR"/>
        </w:rPr>
        <w:t xml:space="preserve">Κέρδος κεραίας </w:t>
      </w:r>
      <w:r>
        <w:t>gateway</w:t>
      </w:r>
      <w:r>
        <w:rPr>
          <w:lang w:val="el-GR"/>
        </w:rPr>
        <w:t xml:space="preserve"> </w:t>
      </w:r>
      <w:r>
        <w:t>8dB</w:t>
      </w:r>
      <w:r>
        <w:rPr>
          <w:lang w:val="el-GR"/>
        </w:rPr>
        <w:t>.</w:t>
      </w:r>
    </w:p>
    <w:p w14:paraId="0299AF33" w14:textId="77777777" w:rsidR="009B7B24" w:rsidRPr="007D1D17" w:rsidRDefault="009B7B24" w:rsidP="009B7B24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Κέρδος κεραίας </w:t>
      </w:r>
      <w:r>
        <w:t>IoT</w:t>
      </w:r>
      <w:r w:rsidRPr="007D1D17">
        <w:rPr>
          <w:lang w:val="el-GR"/>
        </w:rPr>
        <w:t xml:space="preserve"> </w:t>
      </w:r>
      <w:r>
        <w:t>device</w:t>
      </w:r>
      <w:r w:rsidRPr="007D1D17">
        <w:rPr>
          <w:lang w:val="el-GR"/>
        </w:rPr>
        <w:t xml:space="preserve"> </w:t>
      </w:r>
      <w:r w:rsidRPr="0002092E">
        <w:rPr>
          <w:lang w:val="el-GR"/>
        </w:rPr>
        <w:t>3</w:t>
      </w:r>
      <w:r>
        <w:t>dB</w:t>
      </w:r>
      <w:r>
        <w:rPr>
          <w:lang w:val="el-GR"/>
        </w:rPr>
        <w:t>.</w:t>
      </w:r>
    </w:p>
    <w:p w14:paraId="5CE2DAD1" w14:textId="77777777" w:rsidR="009B7B24" w:rsidRPr="00C77773" w:rsidRDefault="009B7B24" w:rsidP="009B7B24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Απώλειες καλωδίων</w:t>
      </w:r>
      <w:r w:rsidRPr="00C77773">
        <w:rPr>
          <w:lang w:val="el-GR"/>
        </w:rPr>
        <w:t xml:space="preserve"> 1 </w:t>
      </w:r>
      <w:r>
        <w:t>dB</w:t>
      </w:r>
      <w:r w:rsidRPr="00C77773">
        <w:rPr>
          <w:lang w:val="el-GR"/>
        </w:rPr>
        <w:t xml:space="preserve"> </w:t>
      </w:r>
      <w:r>
        <w:rPr>
          <w:lang w:val="el-GR"/>
        </w:rPr>
        <w:t xml:space="preserve">σε </w:t>
      </w:r>
      <w:r>
        <w:t>device</w:t>
      </w:r>
      <w:r w:rsidRPr="00C77773">
        <w:rPr>
          <w:lang w:val="el-GR"/>
        </w:rPr>
        <w:t xml:space="preserve"> </w:t>
      </w:r>
      <w:r>
        <w:rPr>
          <w:lang w:val="el-GR"/>
        </w:rPr>
        <w:t>και</w:t>
      </w:r>
      <w:r w:rsidRPr="00C77773">
        <w:rPr>
          <w:lang w:val="el-GR"/>
        </w:rPr>
        <w:t xml:space="preserve"> </w:t>
      </w:r>
      <w:r>
        <w:t>gateway</w:t>
      </w:r>
      <w:r>
        <w:rPr>
          <w:lang w:val="el-GR"/>
        </w:rPr>
        <w:t>.</w:t>
      </w:r>
    </w:p>
    <w:p w14:paraId="05F17E79" w14:textId="2BA3BC64" w:rsidR="009B7B24" w:rsidRPr="000D02EE" w:rsidRDefault="006012E2" w:rsidP="009B7B24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Το επίπεδο θορύβου</w:t>
      </w:r>
      <w:r w:rsidR="009B7B24">
        <w:rPr>
          <w:lang w:val="el-GR"/>
        </w:rPr>
        <w:t xml:space="preserve"> του </w:t>
      </w:r>
      <w:r w:rsidR="009B7B24">
        <w:t>gateway</w:t>
      </w:r>
      <w:r w:rsidR="009B7B24" w:rsidRPr="000D02EE">
        <w:rPr>
          <w:lang w:val="el-GR"/>
        </w:rPr>
        <w:t xml:space="preserve"> </w:t>
      </w:r>
      <w:r w:rsidR="009B7B24">
        <w:rPr>
          <w:lang w:val="el-GR"/>
        </w:rPr>
        <w:t>είναι -1</w:t>
      </w:r>
      <w:r w:rsidR="009B7B24" w:rsidRPr="00C77773">
        <w:rPr>
          <w:lang w:val="el-GR"/>
        </w:rPr>
        <w:t>50</w:t>
      </w:r>
      <w:r w:rsidR="009B7B24">
        <w:rPr>
          <w:lang w:val="el-GR"/>
        </w:rPr>
        <w:t xml:space="preserve"> </w:t>
      </w:r>
      <w:r w:rsidR="009B7B24">
        <w:t>dBm</w:t>
      </w:r>
      <w:r w:rsidR="009B7B24" w:rsidRPr="000D02EE">
        <w:rPr>
          <w:lang w:val="el-GR"/>
        </w:rPr>
        <w:t>.</w:t>
      </w:r>
    </w:p>
    <w:p w14:paraId="1C8D9A76" w14:textId="77777777" w:rsidR="009B7B24" w:rsidRPr="007D1D17" w:rsidRDefault="009B7B24" w:rsidP="009B7B24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 xml:space="preserve">Απώλειες διάδοσης σύμφωνα με τη σχέση </w:t>
      </w:r>
      <m:oMath>
        <m:r>
          <w:rPr>
            <w:rFonts w:ascii="Cambria Math" w:hAnsi="Cambria Math"/>
            <w:lang w:val="el-GR"/>
          </w:rPr>
          <m:t>L=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32log</m:t>
            </m:r>
          </m:e>
          <m:sub>
            <m:r>
              <w:rPr>
                <w:rFonts w:ascii="Cambria Math" w:hAnsi="Cambria Math"/>
                <w:lang w:val="el-GR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d</m:t>
            </m:r>
          </m:e>
        </m:d>
        <m:r>
          <w:rPr>
            <w:rFonts w:ascii="Cambria Math" w:hAnsi="Cambria Math"/>
            <w:lang w:val="el-GR"/>
          </w:rPr>
          <m:t>+5</m:t>
        </m:r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log</m:t>
            </m:r>
          </m:e>
          <m:sub>
            <m:r>
              <w:rPr>
                <w:rFonts w:ascii="Cambria Math" w:hAnsi="Cambria Math"/>
                <w:lang w:val="el-GR"/>
              </w:rPr>
              <m:t>10</m:t>
            </m:r>
          </m:sub>
        </m:sSub>
        <m:d>
          <m:dPr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f</m:t>
            </m:r>
          </m:e>
        </m:d>
      </m:oMath>
      <w:r w:rsidRPr="00C77773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όπου </w:t>
      </w:r>
      <w:r>
        <w:rPr>
          <w:rFonts w:eastAsiaTheme="minorEastAsia"/>
        </w:rPr>
        <w:t>d</w:t>
      </w:r>
      <w:r w:rsidRPr="00C77773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σε μέτρα και </w:t>
      </w:r>
      <w:r>
        <w:rPr>
          <w:rFonts w:eastAsiaTheme="minorEastAsia"/>
        </w:rPr>
        <w:t>f</w:t>
      </w:r>
      <w:r>
        <w:rPr>
          <w:rFonts w:eastAsiaTheme="minorEastAsia"/>
          <w:lang w:val="el-GR"/>
        </w:rPr>
        <w:t xml:space="preserve"> σε </w:t>
      </w:r>
      <w:r>
        <w:rPr>
          <w:rFonts w:eastAsiaTheme="minorEastAsia"/>
        </w:rPr>
        <w:t>Hz</w:t>
      </w:r>
      <w:r w:rsidRPr="00C77773">
        <w:rPr>
          <w:rFonts w:eastAsiaTheme="minorEastAsia"/>
          <w:lang w:val="el-GR"/>
        </w:rPr>
        <w:t>.</w:t>
      </w:r>
      <w:r w:rsidRPr="00087ACD">
        <w:rPr>
          <w:rFonts w:eastAsiaTheme="minorEastAsia"/>
          <w:lang w:val="el-GR"/>
        </w:rPr>
        <w:t xml:space="preserve"> </w:t>
      </w:r>
      <w:r w:rsidRPr="00FD5B3F">
        <w:rPr>
          <w:rFonts w:eastAsiaTheme="minorEastAsia"/>
          <w:lang w:val="el-GR"/>
        </w:rPr>
        <w:t>(</w:t>
      </w:r>
      <w:r>
        <w:rPr>
          <w:rFonts w:eastAsiaTheme="minorEastAsia"/>
          <w:lang w:val="el-GR"/>
        </w:rPr>
        <w:t xml:space="preserve">Ως συχνότητα, θεωρήστε μια τυπική ευρωπαϊκή ζώνη </w:t>
      </w:r>
      <w:r>
        <w:rPr>
          <w:rFonts w:eastAsiaTheme="minorEastAsia"/>
        </w:rPr>
        <w:t>LoRa</w:t>
      </w:r>
      <w:r w:rsidRPr="00FD5B3F">
        <w:rPr>
          <w:rFonts w:eastAsiaTheme="minorEastAsia"/>
          <w:lang w:val="el-GR"/>
        </w:rPr>
        <w:t>)</w:t>
      </w:r>
    </w:p>
    <w:p w14:paraId="7F6B64AC" w14:textId="77777777" w:rsidR="009B7B24" w:rsidRPr="007D1D17" w:rsidRDefault="009B7B24" w:rsidP="009B7B24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t>To</w:t>
      </w:r>
      <w:r w:rsidRPr="007D1D17">
        <w:rPr>
          <w:lang w:val="el-GR"/>
        </w:rPr>
        <w:t xml:space="preserve"> </w:t>
      </w:r>
      <w:r>
        <w:rPr>
          <w:lang w:val="el-GR"/>
        </w:rPr>
        <w:t xml:space="preserve">ελάχιστο </w:t>
      </w:r>
      <w:r>
        <w:t>SNR</w:t>
      </w:r>
      <w:r w:rsidRPr="007D1D17">
        <w:rPr>
          <w:lang w:val="el-GR"/>
        </w:rPr>
        <w:t xml:space="preserve"> </w:t>
      </w:r>
      <w:r>
        <w:rPr>
          <w:lang w:val="el-GR"/>
        </w:rPr>
        <w:t xml:space="preserve">που μπορεί να γίνει </w:t>
      </w:r>
      <w:proofErr w:type="spellStart"/>
      <w:r>
        <w:rPr>
          <w:lang w:val="el-GR"/>
        </w:rPr>
        <w:t>αποδιαμόρφωση</w:t>
      </w:r>
      <w:proofErr w:type="spellEnd"/>
      <w:r>
        <w:rPr>
          <w:lang w:val="el-GR"/>
        </w:rPr>
        <w:t xml:space="preserve"> στον δέκτη εξαρτάται από το </w:t>
      </w:r>
      <w:r>
        <w:t>SF</w:t>
      </w:r>
      <w:r w:rsidRPr="007D1D17">
        <w:rPr>
          <w:lang w:val="el-GR"/>
        </w:rPr>
        <w:t xml:space="preserve"> </w:t>
      </w:r>
      <w:r>
        <w:rPr>
          <w:lang w:val="el-GR"/>
        </w:rPr>
        <w:t>και δίνεται από</w:t>
      </w:r>
      <w:r w:rsidRPr="00444A9A">
        <w:rPr>
          <w:lang w:val="el-GR"/>
        </w:rPr>
        <w:t xml:space="preserve"> (</w:t>
      </w:r>
      <w:r>
        <w:rPr>
          <w:lang w:val="el-GR"/>
        </w:rPr>
        <w:t xml:space="preserve">για </w:t>
      </w:r>
      <w:r>
        <w:t>Coding</w:t>
      </w:r>
      <w:r w:rsidRPr="00444A9A">
        <w:rPr>
          <w:lang w:val="el-GR"/>
        </w:rPr>
        <w:t xml:space="preserve"> </w:t>
      </w:r>
      <w:r>
        <w:t>Rate</w:t>
      </w:r>
      <w:r w:rsidRPr="00444A9A">
        <w:rPr>
          <w:lang w:val="el-GR"/>
        </w:rPr>
        <w:t xml:space="preserve"> 1)</w:t>
      </w:r>
      <w:r>
        <w:rPr>
          <w:lang w:val="el-GR"/>
        </w:rPr>
        <w:t xml:space="preserve">: </w:t>
      </w:r>
    </w:p>
    <w:tbl>
      <w:tblPr>
        <w:tblW w:w="4660" w:type="dxa"/>
        <w:jc w:val="center"/>
        <w:tblLook w:val="04A0" w:firstRow="1" w:lastRow="0" w:firstColumn="1" w:lastColumn="0" w:noHBand="0" w:noVBand="1"/>
      </w:tblPr>
      <w:tblGrid>
        <w:gridCol w:w="1600"/>
        <w:gridCol w:w="3060"/>
      </w:tblGrid>
      <w:tr w:rsidR="009B7B24" w:rsidRPr="007D1D17" w14:paraId="20AEED86" w14:textId="77777777" w:rsidTr="007712C3">
        <w:trPr>
          <w:trHeight w:val="287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2972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Spreading Factor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A22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LoRa Demodulation SNR (dB)</w:t>
            </w:r>
          </w:p>
        </w:tc>
      </w:tr>
      <w:tr w:rsidR="009B7B24" w:rsidRPr="007D1D17" w14:paraId="13396684" w14:textId="77777777" w:rsidTr="007712C3">
        <w:trPr>
          <w:trHeight w:val="28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F8FB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A413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-5</w:t>
            </w:r>
          </w:p>
        </w:tc>
      </w:tr>
      <w:tr w:rsidR="009B7B24" w:rsidRPr="007D1D17" w14:paraId="10D54D2E" w14:textId="77777777" w:rsidTr="007712C3">
        <w:trPr>
          <w:trHeight w:val="28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81F0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9F90" w14:textId="79815761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-7</w:t>
            </w:r>
            <w:r w:rsidR="00731E07">
              <w:rPr>
                <w:rFonts w:ascii="Calibri" w:eastAsia="Times New Roman" w:hAnsi="Calibri" w:cs="Calibri"/>
                <w:color w:val="000000"/>
                <w:lang w:val="el-GR"/>
              </w:rPr>
              <w:t>,</w:t>
            </w:r>
            <w:r w:rsidRPr="007D1D1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B7B24" w:rsidRPr="007D1D17" w14:paraId="615FD532" w14:textId="77777777" w:rsidTr="007712C3">
        <w:trPr>
          <w:trHeight w:val="28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8678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A299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-10</w:t>
            </w:r>
          </w:p>
        </w:tc>
      </w:tr>
      <w:tr w:rsidR="009B7B24" w:rsidRPr="007D1D17" w14:paraId="52B5129A" w14:textId="77777777" w:rsidTr="007712C3">
        <w:trPr>
          <w:trHeight w:val="28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C4B1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98DD" w14:textId="5500D9FF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-12</w:t>
            </w:r>
            <w:r w:rsidR="00731E07">
              <w:rPr>
                <w:rFonts w:ascii="Calibri" w:eastAsia="Times New Roman" w:hAnsi="Calibri" w:cs="Calibri"/>
                <w:color w:val="000000"/>
                <w:lang w:val="el-GR"/>
              </w:rPr>
              <w:t>,</w:t>
            </w:r>
            <w:r w:rsidRPr="007D1D1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B7B24" w:rsidRPr="007D1D17" w14:paraId="183CBC57" w14:textId="77777777" w:rsidTr="007712C3">
        <w:trPr>
          <w:trHeight w:val="28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8041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FD14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-15</w:t>
            </w:r>
          </w:p>
        </w:tc>
      </w:tr>
      <w:tr w:rsidR="009B7B24" w:rsidRPr="007D1D17" w14:paraId="094EFE85" w14:textId="77777777" w:rsidTr="007712C3">
        <w:trPr>
          <w:trHeight w:val="28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0170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097D" w14:textId="57DF747D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-17</w:t>
            </w:r>
            <w:r w:rsidR="00731E07">
              <w:rPr>
                <w:rFonts w:ascii="Calibri" w:eastAsia="Times New Roman" w:hAnsi="Calibri" w:cs="Calibri"/>
                <w:color w:val="000000"/>
                <w:lang w:val="el-GR"/>
              </w:rPr>
              <w:t>,</w:t>
            </w:r>
            <w:r w:rsidRPr="007D1D17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9B7B24" w:rsidRPr="007D1D17" w14:paraId="3E4120FD" w14:textId="77777777" w:rsidTr="007712C3">
        <w:trPr>
          <w:trHeight w:val="287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DC54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5C34" w14:textId="77777777" w:rsidR="009B7B24" w:rsidRPr="007D1D17" w:rsidRDefault="009B7B24" w:rsidP="007712C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1D17">
              <w:rPr>
                <w:rFonts w:ascii="Calibri" w:eastAsia="Times New Roman" w:hAnsi="Calibri" w:cs="Calibri"/>
                <w:color w:val="000000"/>
              </w:rPr>
              <w:t>-20</w:t>
            </w:r>
          </w:p>
        </w:tc>
      </w:tr>
    </w:tbl>
    <w:p w14:paraId="639B6B8A" w14:textId="2A788A44" w:rsidR="009B7B24" w:rsidRDefault="009B7B24" w:rsidP="009B7B24">
      <w:pPr>
        <w:pStyle w:val="ListParagraph"/>
        <w:numPr>
          <w:ilvl w:val="0"/>
          <w:numId w:val="3"/>
        </w:numPr>
        <w:ind w:left="1440"/>
        <w:jc w:val="both"/>
        <w:rPr>
          <w:lang w:val="el-GR"/>
        </w:rPr>
      </w:pPr>
      <w:r>
        <w:rPr>
          <w:lang w:val="el-GR"/>
        </w:rPr>
        <w:t xml:space="preserve">Αυξάνοντας το </w:t>
      </w:r>
      <w:r>
        <w:t>Coding</w:t>
      </w:r>
      <w:r w:rsidRPr="007D1D17">
        <w:rPr>
          <w:lang w:val="el-GR"/>
        </w:rPr>
        <w:t xml:space="preserve"> </w:t>
      </w:r>
      <w:r>
        <w:t>Rate</w:t>
      </w:r>
      <w:r>
        <w:rPr>
          <w:lang w:val="el-GR"/>
        </w:rPr>
        <w:t xml:space="preserve"> (με δυνατές τιμές από 1 έως 4)</w:t>
      </w:r>
      <w:r w:rsidRPr="007D1D17">
        <w:rPr>
          <w:lang w:val="el-GR"/>
        </w:rPr>
        <w:t xml:space="preserve"> </w:t>
      </w:r>
      <w:r>
        <w:rPr>
          <w:lang w:val="el-GR"/>
        </w:rPr>
        <w:t xml:space="preserve">κατά 1 το </w:t>
      </w:r>
      <w:r>
        <w:t>LoRa</w:t>
      </w:r>
      <w:r w:rsidRPr="007D1D17">
        <w:rPr>
          <w:lang w:val="el-GR"/>
        </w:rPr>
        <w:t xml:space="preserve"> </w:t>
      </w:r>
      <w:r>
        <w:t>Demodulation</w:t>
      </w:r>
      <w:r w:rsidRPr="007D1D17">
        <w:rPr>
          <w:lang w:val="el-GR"/>
        </w:rPr>
        <w:t xml:space="preserve"> </w:t>
      </w:r>
      <w:r>
        <w:t>SNR</w:t>
      </w:r>
      <w:r w:rsidRPr="007D1D17">
        <w:rPr>
          <w:lang w:val="el-GR"/>
        </w:rPr>
        <w:t xml:space="preserve"> </w:t>
      </w:r>
      <w:r>
        <w:rPr>
          <w:lang w:val="el-GR"/>
        </w:rPr>
        <w:t xml:space="preserve">μειώνεται κατά </w:t>
      </w:r>
      <w:r w:rsidRPr="00FB0834">
        <w:rPr>
          <w:lang w:val="el-GR"/>
        </w:rPr>
        <w:t>1</w:t>
      </w:r>
      <w:r w:rsidR="00731E07">
        <w:rPr>
          <w:lang w:val="el-GR"/>
        </w:rPr>
        <w:t>,</w:t>
      </w:r>
      <w:r>
        <w:rPr>
          <w:lang w:val="el-GR"/>
        </w:rPr>
        <w:t>5</w:t>
      </w:r>
      <w:r>
        <w:t>dB</w:t>
      </w:r>
      <w:r>
        <w:rPr>
          <w:lang w:val="el-GR"/>
        </w:rPr>
        <w:t>.</w:t>
      </w:r>
    </w:p>
    <w:p w14:paraId="5C7980F8" w14:textId="77777777" w:rsidR="009B7B24" w:rsidRDefault="009B7B24" w:rsidP="00731E07">
      <w:pPr>
        <w:ind w:left="1080"/>
        <w:jc w:val="both"/>
        <w:rPr>
          <w:lang w:val="el-GR"/>
        </w:rPr>
      </w:pPr>
      <w:r>
        <w:rPr>
          <w:lang w:val="el-GR"/>
        </w:rPr>
        <w:t>Ποιος είναι ο μέγιστος αριθμός αισθητήρων που μπορούμε να εγκαταστήσουμε?</w:t>
      </w:r>
    </w:p>
    <w:p w14:paraId="3C55A341" w14:textId="77777777" w:rsidR="009B7B24" w:rsidRDefault="009B7B24" w:rsidP="00731E07">
      <w:pPr>
        <w:ind w:left="1080"/>
        <w:jc w:val="both"/>
        <w:rPr>
          <w:lang w:val="el-GR"/>
        </w:rPr>
      </w:pPr>
      <w:r>
        <w:rPr>
          <w:lang w:val="el-GR"/>
        </w:rPr>
        <w:t xml:space="preserve">Δίνεται: </w:t>
      </w:r>
      <m:oMath>
        <m:sSub>
          <m:sSubPr>
            <m:ctrlPr>
              <w:rPr>
                <w:rFonts w:ascii="Cambria Math" w:hAnsi="Cambria Math"/>
                <w:i/>
                <w:lang w:val="el-GR"/>
              </w:rPr>
            </m:ctrlPr>
          </m:sSubPr>
          <m:e>
            <m:r>
              <w:rPr>
                <w:rFonts w:ascii="Cambria Math" w:hAnsi="Cambria Math"/>
                <w:lang w:val="el-GR"/>
              </w:rPr>
              <m:t>R</m:t>
            </m:r>
          </m:e>
          <m:sub>
            <m:r>
              <w:rPr>
                <w:rFonts w:ascii="Cambria Math" w:hAnsi="Cambria Math"/>
                <w:lang w:val="el-GR"/>
              </w:rPr>
              <m:t>b</m:t>
            </m:r>
          </m:sub>
        </m:sSub>
        <m:r>
          <w:rPr>
            <w:rFonts w:ascii="Cambria Math" w:hAnsi="Cambria Math"/>
            <w:lang w:val="el-GR"/>
          </w:rPr>
          <m:t>=SF</m:t>
        </m:r>
        <m:f>
          <m:fPr>
            <m:ctrlPr>
              <w:rPr>
                <w:rFonts w:ascii="Cambria Math" w:hAnsi="Cambria Math"/>
                <w:i/>
                <w:lang w:val="el-GR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r>
                  <w:rPr>
                    <w:rFonts w:ascii="Cambria Math" w:hAnsi="Cambria Math"/>
                    <w:lang w:val="el-G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lang w:val="el-GR"/>
                  </w:rPr>
                  <m:t>4+CR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i/>
                    <w:lang w:val="el-GR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l-GR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el-GR"/>
                      </w:rPr>
                      <m:t>SF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lang w:val="el-GR"/>
                  </w:rPr>
                  <m:t>B</m:t>
                </m:r>
              </m:den>
            </m:f>
          </m:den>
        </m:f>
      </m:oMath>
    </w:p>
    <w:p w14:paraId="6A8FC126" w14:textId="018913FD" w:rsidR="00CD3215" w:rsidRDefault="009B7B24" w:rsidP="00731E07">
      <w:pPr>
        <w:jc w:val="both"/>
        <w:rPr>
          <w:lang w:val="el-GR"/>
        </w:rPr>
      </w:pPr>
      <w:r>
        <w:rPr>
          <w:lang w:val="el-GR"/>
        </w:rPr>
        <w:t>Λύση:</w:t>
      </w:r>
    </w:p>
    <w:p w14:paraId="02D0909A" w14:textId="1F6E45B0" w:rsidR="009B7B24" w:rsidRPr="00C24C4B" w:rsidRDefault="009B7B24" w:rsidP="00731E07">
      <w:pPr>
        <w:pStyle w:val="ListParagraph"/>
        <w:numPr>
          <w:ilvl w:val="0"/>
          <w:numId w:val="3"/>
        </w:numPr>
        <w:ind w:left="851"/>
        <w:jc w:val="both"/>
        <w:rPr>
          <w:lang w:val="el-GR"/>
        </w:rPr>
      </w:pPr>
      <w:r w:rsidRPr="009B7B24">
        <w:rPr>
          <w:lang w:val="el-GR"/>
        </w:rPr>
        <w:t xml:space="preserve">Η μέγιστη εκπεμπόμενη ισχύς </w:t>
      </w:r>
      <w:r>
        <w:t>LoRa</w:t>
      </w:r>
      <w:r w:rsidRPr="009B7B24">
        <w:rPr>
          <w:lang w:val="el-GR"/>
        </w:rPr>
        <w:t xml:space="preserve"> είναι 14</w:t>
      </w:r>
      <w:r>
        <w:t>dBm</w:t>
      </w:r>
    </w:p>
    <w:p w14:paraId="64744228" w14:textId="5E3A1A58" w:rsidR="009B7B24" w:rsidRPr="009B7B24" w:rsidRDefault="009B7B24" w:rsidP="00731E07">
      <w:pPr>
        <w:pStyle w:val="ListParagraph"/>
        <w:numPr>
          <w:ilvl w:val="0"/>
          <w:numId w:val="3"/>
        </w:numPr>
        <w:ind w:left="851"/>
        <w:jc w:val="both"/>
        <w:rPr>
          <w:lang w:val="el-GR"/>
        </w:rPr>
      </w:pPr>
      <w:r>
        <w:t>H</w:t>
      </w:r>
      <w:r w:rsidRPr="009B7B24">
        <w:rPr>
          <w:lang w:val="el-GR"/>
        </w:rPr>
        <w:t xml:space="preserve"> </w:t>
      </w:r>
      <w:r>
        <w:rPr>
          <w:lang w:val="el-GR"/>
        </w:rPr>
        <w:t xml:space="preserve">συχνότητα </w:t>
      </w:r>
      <w:r>
        <w:t>LoRa</w:t>
      </w:r>
      <w:r w:rsidRPr="009B7B24">
        <w:rPr>
          <w:lang w:val="el-GR"/>
        </w:rPr>
        <w:t xml:space="preserve"> </w:t>
      </w:r>
      <w:r>
        <w:rPr>
          <w:lang w:val="el-GR"/>
        </w:rPr>
        <w:t>είναι 868</w:t>
      </w:r>
      <w:r>
        <w:t>MHz</w:t>
      </w:r>
      <w:r w:rsidRPr="009B7B24">
        <w:rPr>
          <w:lang w:val="el-GR"/>
        </w:rPr>
        <w:t xml:space="preserve">. </w:t>
      </w:r>
      <w:r>
        <w:rPr>
          <w:lang w:val="el-GR"/>
        </w:rPr>
        <w:t>Αλλά και 800 ή 900 αν χρησιμοποιήσετε όλα καλά.</w:t>
      </w:r>
    </w:p>
    <w:p w14:paraId="6C519E64" w14:textId="5239FB1F" w:rsidR="009B7B24" w:rsidRDefault="009B7B24" w:rsidP="00731E07">
      <w:pPr>
        <w:pStyle w:val="ListParagraph"/>
        <w:numPr>
          <w:ilvl w:val="0"/>
          <w:numId w:val="3"/>
        </w:numPr>
        <w:ind w:left="851"/>
        <w:jc w:val="both"/>
        <w:rPr>
          <w:lang w:val="el-GR"/>
        </w:rPr>
      </w:pPr>
      <w:r>
        <w:rPr>
          <w:lang w:val="el-GR"/>
        </w:rPr>
        <w:t xml:space="preserve">Πραγματοποιούμε </w:t>
      </w:r>
      <w:r>
        <w:t>link</w:t>
      </w:r>
      <w:r w:rsidRPr="009B7B24">
        <w:rPr>
          <w:lang w:val="el-GR"/>
        </w:rPr>
        <w:t xml:space="preserve"> </w:t>
      </w:r>
      <w:r>
        <w:t>budget</w:t>
      </w:r>
      <w:r w:rsidRPr="009B7B24">
        <w:rPr>
          <w:lang w:val="el-GR"/>
        </w:rPr>
        <w:t xml:space="preserve"> </w:t>
      </w:r>
      <w:r>
        <w:rPr>
          <w:lang w:val="el-GR"/>
        </w:rPr>
        <w:t>για να εκτιμήσουμε την μέση λαμβανόμενη ισχύ σε απόσταση 15</w:t>
      </w:r>
      <w:r>
        <w:t>km</w:t>
      </w:r>
      <w:r w:rsidRPr="009B7B24">
        <w:rPr>
          <w:lang w:val="el-GR"/>
        </w:rPr>
        <w:t xml:space="preserve">. </w:t>
      </w:r>
      <w:r>
        <w:rPr>
          <w:lang w:val="el-GR"/>
        </w:rPr>
        <w:t>Προσοχή στις μονάδες μέτρησης</w:t>
      </w:r>
    </w:p>
    <w:p w14:paraId="1563A2B7" w14:textId="3949AA90" w:rsidR="009B7B24" w:rsidRDefault="003D19EB" w:rsidP="00731E07">
      <w:pPr>
        <w:ind w:left="491"/>
        <w:jc w:val="center"/>
        <w:rPr>
          <w:lang w:val="el-GR"/>
        </w:rPr>
      </w:pPr>
      <w:r w:rsidRPr="009B7B24">
        <w:rPr>
          <w:position w:val="-12"/>
          <w:lang w:val="el-GR"/>
        </w:rPr>
        <w:object w:dxaOrig="4360" w:dyaOrig="360" w14:anchorId="581BB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pt;height:18pt" o:ole="">
            <v:imagedata r:id="rId5" o:title=""/>
          </v:shape>
          <o:OLEObject Type="Embed" ProgID="Equation.DSMT4" ShapeID="_x0000_i1025" DrawAspect="Content" ObjectID="_1799790661" r:id="rId6"/>
        </w:object>
      </w:r>
    </w:p>
    <w:p w14:paraId="7646DCC9" w14:textId="7D78285E" w:rsidR="009B7B24" w:rsidRDefault="009B7B24" w:rsidP="00731E07">
      <w:pPr>
        <w:ind w:left="491"/>
        <w:jc w:val="both"/>
        <w:rPr>
          <w:lang w:val="el-GR"/>
        </w:rPr>
      </w:pPr>
      <w:r>
        <w:rPr>
          <w:lang w:val="el-GR"/>
        </w:rPr>
        <w:t xml:space="preserve">Όπου </w:t>
      </w:r>
      <w:r>
        <w:t>L</w:t>
      </w:r>
      <w:r w:rsidRPr="009B7B24">
        <w:rPr>
          <w:lang w:val="el-GR"/>
        </w:rPr>
        <w:t xml:space="preserve"> </w:t>
      </w:r>
      <w:r>
        <w:rPr>
          <w:lang w:val="el-GR"/>
        </w:rPr>
        <w:t xml:space="preserve">οι απώλειες διάδοσης. </w:t>
      </w:r>
    </w:p>
    <w:p w14:paraId="05B1901E" w14:textId="58A4B3AA" w:rsidR="00C24C4B" w:rsidRDefault="00C24C4B" w:rsidP="00731E07">
      <w:pPr>
        <w:pStyle w:val="ListParagraph"/>
        <w:numPr>
          <w:ilvl w:val="0"/>
          <w:numId w:val="4"/>
        </w:numPr>
        <w:ind w:left="851"/>
        <w:jc w:val="both"/>
        <w:rPr>
          <w:lang w:val="el-GR"/>
        </w:rPr>
      </w:pPr>
      <w:r>
        <w:rPr>
          <w:lang w:val="el-GR"/>
        </w:rPr>
        <w:t xml:space="preserve">Για τις απώλειες διάδοσης χρησιμοποιείται ο τύπος που δόθηκε (αν σας δοθεί άλλος, χρησιμοποιείτε αυτός που θα δοθεί): </w:t>
      </w:r>
    </w:p>
    <w:p w14:paraId="418D599F" w14:textId="66B412EF" w:rsidR="00C24C4B" w:rsidRDefault="00C24C4B" w:rsidP="00731E07">
      <w:pPr>
        <w:pStyle w:val="ListParagraph"/>
        <w:ind w:left="851"/>
        <w:jc w:val="both"/>
        <w:rPr>
          <w:lang w:val="el-GR"/>
        </w:rPr>
      </w:pPr>
    </w:p>
    <w:p w14:paraId="5E1A5557" w14:textId="14FEFDF2" w:rsidR="00C24C4B" w:rsidRPr="003D19EB" w:rsidRDefault="00C24C4B" w:rsidP="00731E07">
      <w:pPr>
        <w:jc w:val="both"/>
        <w:rPr>
          <w:i/>
        </w:rPr>
      </w:pPr>
      <m:oMathPara>
        <m:oMath>
          <m:r>
            <w:rPr>
              <w:rFonts w:ascii="Cambria Math" w:hAnsi="Cambria Math"/>
              <w:lang w:val="el-GR"/>
            </w:rPr>
            <w:lastRenderedPageBreak/>
            <m:t>L=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32log</m:t>
              </m:r>
            </m:e>
            <m:sub>
              <m:r>
                <w:rPr>
                  <w:rFonts w:ascii="Cambria Math" w:hAnsi="Cambria Math"/>
                  <w:lang w:val="el-GR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d</m:t>
              </m:r>
            </m:e>
          </m:d>
          <m:r>
            <w:rPr>
              <w:rFonts w:ascii="Cambria Math" w:hAnsi="Cambria Math"/>
              <w:lang w:val="el-GR"/>
            </w:rPr>
            <m:t>+5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log</m:t>
              </m:r>
            </m:e>
            <m:sub>
              <m:r>
                <w:rPr>
                  <w:rFonts w:ascii="Cambria Math" w:hAnsi="Cambria Math"/>
                  <w:lang w:val="el-GR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f</m:t>
              </m:r>
            </m:e>
          </m:d>
          <m:r>
            <w:rPr>
              <w:rFonts w:ascii="Cambria Math" w:hAnsi="Cambria Math"/>
              <w:lang w:val="el-GR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32log</m:t>
              </m:r>
            </m:e>
            <m:sub>
              <m:r>
                <w:rPr>
                  <w:rFonts w:ascii="Cambria Math" w:hAnsi="Cambria Math"/>
                  <w:lang w:val="el-GR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15000</m:t>
              </m:r>
            </m:e>
          </m:d>
          <m:r>
            <w:rPr>
              <w:rFonts w:ascii="Cambria Math" w:hAnsi="Cambria Math"/>
              <w:lang w:val="el-GR"/>
            </w:rPr>
            <m:t>+5</m:t>
          </m:r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log</m:t>
              </m:r>
            </m:e>
            <m:sub>
              <m:r>
                <w:rPr>
                  <w:rFonts w:ascii="Cambria Math" w:hAnsi="Cambria Math"/>
                  <w:lang w:val="el-GR"/>
                </w:rPr>
                <m:t>10</m:t>
              </m:r>
            </m:sub>
          </m:sSub>
          <m:d>
            <m:dPr>
              <m:ctrlPr>
                <w:rPr>
                  <w:rFonts w:ascii="Cambria Math" w:hAnsi="Cambria Math"/>
                  <w:i/>
                  <w:lang w:val="el-GR"/>
                </w:rPr>
              </m:ctrlPr>
            </m:dPr>
            <m:e>
              <m:r>
                <w:rPr>
                  <w:rFonts w:ascii="Cambria Math" w:hAnsi="Cambria Math"/>
                  <w:lang w:val="el-GR"/>
                </w:rPr>
                <m:t>868000000</m:t>
              </m:r>
            </m:e>
          </m:d>
          <m:r>
            <w:rPr>
              <w:rFonts w:ascii="Cambria Math" w:hAnsi="Cambria Math"/>
              <w:lang w:val="el-GR"/>
            </w:rPr>
            <m:t>=178.3275 dB</m:t>
          </m:r>
        </m:oMath>
      </m:oMathPara>
    </w:p>
    <w:p w14:paraId="5015FB7C" w14:textId="0A494E4C" w:rsidR="003D19EB" w:rsidRPr="003D19EB" w:rsidRDefault="003D19EB" w:rsidP="003D19EB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Αντικαθιστούμε στο </w:t>
      </w:r>
      <w:r>
        <w:t>link</w:t>
      </w:r>
      <w:r w:rsidRPr="003D19EB">
        <w:rPr>
          <w:lang w:val="el-GR"/>
        </w:rPr>
        <w:t xml:space="preserve"> </w:t>
      </w:r>
      <w:r>
        <w:t>budget</w:t>
      </w:r>
      <w:r w:rsidRPr="003D19EB">
        <w:rPr>
          <w:lang w:val="el-GR"/>
        </w:rPr>
        <w:t xml:space="preserve"> </w:t>
      </w:r>
      <w:r>
        <w:rPr>
          <w:lang w:val="el-GR"/>
        </w:rPr>
        <w:t>και:</w:t>
      </w:r>
    </w:p>
    <w:p w14:paraId="562FC089" w14:textId="16CBCA78" w:rsidR="009B7B24" w:rsidRPr="009B7B24" w:rsidRDefault="00477207">
      <w:pPr>
        <w:rPr>
          <w:lang w:val="el-GR"/>
        </w:rPr>
      </w:pPr>
      <w:r w:rsidRPr="009B7B24">
        <w:rPr>
          <w:position w:val="-12"/>
          <w:lang w:val="el-GR"/>
        </w:rPr>
        <w:object w:dxaOrig="8580" w:dyaOrig="360" w14:anchorId="60018619">
          <v:shape id="_x0000_i1026" type="#_x0000_t75" style="width:429pt;height:18pt" o:ole="">
            <v:imagedata r:id="rId7" o:title=""/>
          </v:shape>
          <o:OLEObject Type="Embed" ProgID="Equation.DSMT4" ShapeID="_x0000_i1026" DrawAspect="Content" ObjectID="_1799790662" r:id="rId8"/>
        </w:object>
      </w:r>
    </w:p>
    <w:p w14:paraId="183B6016" w14:textId="6F16BA24" w:rsidR="009B7B24" w:rsidRDefault="006012E2" w:rsidP="006012E2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Αυτό σημαίνει ότι το </w:t>
      </w:r>
      <w:r>
        <w:t>SNR</w:t>
      </w:r>
      <w:r w:rsidRPr="006012E2">
        <w:rPr>
          <w:lang w:val="el-GR"/>
        </w:rPr>
        <w:t xml:space="preserve"> </w:t>
      </w:r>
      <w:r>
        <w:rPr>
          <w:lang w:val="el-GR"/>
        </w:rPr>
        <w:t xml:space="preserve">στο </w:t>
      </w:r>
      <w:r>
        <w:t>gateway</w:t>
      </w:r>
      <w:r w:rsidRPr="006012E2">
        <w:rPr>
          <w:lang w:val="el-GR"/>
        </w:rPr>
        <w:t xml:space="preserve"> </w:t>
      </w:r>
      <w:r>
        <w:rPr>
          <w:lang w:val="el-GR"/>
        </w:rPr>
        <w:t>είναι:</w:t>
      </w:r>
    </w:p>
    <w:p w14:paraId="55EFFCE6" w14:textId="0E1FF93B" w:rsidR="006012E2" w:rsidRDefault="00477207" w:rsidP="00731E07">
      <w:pPr>
        <w:jc w:val="both"/>
      </w:pPr>
      <w:r w:rsidRPr="006012E2">
        <w:rPr>
          <w:position w:val="-10"/>
          <w:lang w:val="el-GR"/>
        </w:rPr>
        <w:object w:dxaOrig="3280" w:dyaOrig="320" w14:anchorId="20A3C96F">
          <v:shape id="_x0000_i1027" type="#_x0000_t75" style="width:164pt;height:16pt" o:ole="">
            <v:imagedata r:id="rId9" o:title=""/>
          </v:shape>
          <o:OLEObject Type="Embed" ProgID="Equation.DSMT4" ShapeID="_x0000_i1027" DrawAspect="Content" ObjectID="_1799790663" r:id="rId10"/>
        </w:object>
      </w:r>
    </w:p>
    <w:p w14:paraId="47DE909E" w14:textId="3BCBF59A" w:rsidR="006012E2" w:rsidRDefault="006012E2" w:rsidP="00731E07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 xml:space="preserve">Σύμφωνα με τον πίνακα και εφόσον το </w:t>
      </w:r>
      <w:r>
        <w:t>SNR</w:t>
      </w:r>
      <w:r w:rsidRPr="006012E2">
        <w:rPr>
          <w:lang w:val="el-GR"/>
        </w:rPr>
        <w:t xml:space="preserve"> </w:t>
      </w:r>
      <w:r>
        <w:rPr>
          <w:lang w:val="el-GR"/>
        </w:rPr>
        <w:t>είναι -5</w:t>
      </w:r>
      <w:r w:rsidR="00477207" w:rsidRPr="00477207">
        <w:rPr>
          <w:lang w:val="el-GR"/>
        </w:rPr>
        <w:t>.</w:t>
      </w:r>
      <w:r>
        <w:rPr>
          <w:lang w:val="el-GR"/>
        </w:rPr>
        <w:t xml:space="preserve">32 </w:t>
      </w:r>
      <w:r>
        <w:t>dB</w:t>
      </w:r>
      <w:r w:rsidRPr="006012E2">
        <w:rPr>
          <w:lang w:val="el-GR"/>
        </w:rPr>
        <w:t xml:space="preserve">, </w:t>
      </w:r>
      <w:r>
        <w:rPr>
          <w:lang w:val="el-GR"/>
        </w:rPr>
        <w:t xml:space="preserve">χρειαζόμαστε </w:t>
      </w:r>
      <w:r>
        <w:t>Spreading</w:t>
      </w:r>
      <w:r w:rsidRPr="006012E2">
        <w:rPr>
          <w:lang w:val="el-GR"/>
        </w:rPr>
        <w:t xml:space="preserve"> </w:t>
      </w:r>
      <w:r>
        <w:t>Factor</w:t>
      </w:r>
      <w:r w:rsidRPr="006012E2">
        <w:rPr>
          <w:lang w:val="el-GR"/>
        </w:rPr>
        <w:t xml:space="preserve"> </w:t>
      </w:r>
      <w:r>
        <w:rPr>
          <w:lang w:val="el-GR"/>
        </w:rPr>
        <w:t>7 για να μπορέσουμε να λειτουργήσουμε (Για μέχρι -5</w:t>
      </w:r>
      <w:r>
        <w:t>dB</w:t>
      </w:r>
      <w:r w:rsidRPr="006012E2">
        <w:rPr>
          <w:lang w:val="el-GR"/>
        </w:rPr>
        <w:t xml:space="preserve">, </w:t>
      </w:r>
      <w:r>
        <w:rPr>
          <w:lang w:val="el-GR"/>
        </w:rPr>
        <w:t>το</w:t>
      </w:r>
      <w:r w:rsidRPr="006012E2">
        <w:rPr>
          <w:lang w:val="el-GR"/>
        </w:rPr>
        <w:t xml:space="preserve"> </w:t>
      </w:r>
      <w:r>
        <w:t>SF</w:t>
      </w:r>
      <w:r w:rsidRPr="006012E2">
        <w:rPr>
          <w:lang w:val="el-GR"/>
        </w:rPr>
        <w:t xml:space="preserve"> </w:t>
      </w:r>
      <w:r>
        <w:rPr>
          <w:lang w:val="el-GR"/>
        </w:rPr>
        <w:t>μπορεί να είναι 6, διαφορετικά μεγαλώνει).</w:t>
      </w:r>
    </w:p>
    <w:p w14:paraId="54717A0C" w14:textId="41DBBCDD" w:rsidR="006012E2" w:rsidRDefault="006012E2" w:rsidP="00731E07">
      <w:pPr>
        <w:pStyle w:val="ListParagraph"/>
        <w:numPr>
          <w:ilvl w:val="0"/>
          <w:numId w:val="4"/>
        </w:numPr>
        <w:jc w:val="both"/>
        <w:rPr>
          <w:lang w:val="el-GR"/>
        </w:rPr>
      </w:pPr>
      <w:r>
        <w:rPr>
          <w:lang w:val="el-GR"/>
        </w:rPr>
        <w:t xml:space="preserve">Μια διαφορετική λύση είναι να αυξήσουμε το </w:t>
      </w:r>
      <w:r>
        <w:t>CR</w:t>
      </w:r>
      <w:r w:rsidRPr="006012E2">
        <w:rPr>
          <w:lang w:val="el-GR"/>
        </w:rPr>
        <w:t xml:space="preserve"> </w:t>
      </w:r>
      <w:r>
        <w:rPr>
          <w:lang w:val="el-GR"/>
        </w:rPr>
        <w:t xml:space="preserve">κατά 1 οπότε κερδίζουμε </w:t>
      </w:r>
      <w:r w:rsidRPr="006012E2">
        <w:rPr>
          <w:lang w:val="el-GR"/>
        </w:rPr>
        <w:t>1</w:t>
      </w:r>
      <w:r w:rsidR="00477207" w:rsidRPr="00477207">
        <w:rPr>
          <w:lang w:val="el-GR"/>
        </w:rPr>
        <w:t>.</w:t>
      </w:r>
      <w:r w:rsidRPr="006012E2">
        <w:rPr>
          <w:lang w:val="el-GR"/>
        </w:rPr>
        <w:t xml:space="preserve">5 </w:t>
      </w:r>
      <w:r>
        <w:t>dB</w:t>
      </w:r>
      <w:r w:rsidRPr="006012E2">
        <w:rPr>
          <w:lang w:val="el-GR"/>
        </w:rPr>
        <w:t xml:space="preserve">. </w:t>
      </w:r>
      <w:r>
        <w:rPr>
          <w:lang w:val="el-GR"/>
        </w:rPr>
        <w:t xml:space="preserve">Σε αυτή την περίπτωση το </w:t>
      </w:r>
      <w:r>
        <w:t>SF</w:t>
      </w:r>
      <w:r w:rsidRPr="00731E07">
        <w:rPr>
          <w:lang w:val="el-GR"/>
        </w:rPr>
        <w:t xml:space="preserve"> 6 </w:t>
      </w:r>
      <w:r>
        <w:rPr>
          <w:lang w:val="el-GR"/>
        </w:rPr>
        <w:t xml:space="preserve">υποστηρίζει μέχρι </w:t>
      </w:r>
      <w:r w:rsidRPr="00731E07">
        <w:rPr>
          <w:lang w:val="el-GR"/>
        </w:rPr>
        <w:t>-</w:t>
      </w:r>
      <w:r>
        <w:rPr>
          <w:lang w:val="el-GR"/>
        </w:rPr>
        <w:t>6</w:t>
      </w:r>
      <w:r w:rsidR="00477207" w:rsidRPr="00477207">
        <w:rPr>
          <w:lang w:val="el-GR"/>
        </w:rPr>
        <w:t>.</w:t>
      </w:r>
      <w:r>
        <w:rPr>
          <w:lang w:val="el-GR"/>
        </w:rPr>
        <w:t>5</w:t>
      </w:r>
      <w:r>
        <w:t>dB</w:t>
      </w:r>
      <w:r w:rsidR="00731E07" w:rsidRPr="00731E07">
        <w:rPr>
          <w:lang w:val="el-GR"/>
        </w:rPr>
        <w:t xml:space="preserve">. </w:t>
      </w:r>
      <w:r w:rsidR="00731E07">
        <w:t>K</w:t>
      </w:r>
      <w:r w:rsidR="00731E07">
        <w:rPr>
          <w:lang w:val="el-GR"/>
        </w:rPr>
        <w:t>αι οι δύο είναι σωστές απαντήσεις.</w:t>
      </w:r>
    </w:p>
    <w:p w14:paraId="40EE9B12" w14:textId="463A8A92" w:rsidR="00731E07" w:rsidRDefault="00731E07" w:rsidP="006012E2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Ο συνολικός ρυθμός μετάδοσης που πετυχαίνουμε δίνεται από τον τύπο:</w:t>
      </w:r>
    </w:p>
    <w:p w14:paraId="756333B2" w14:textId="1472E5C3" w:rsidR="00731E07" w:rsidRPr="00731E07" w:rsidRDefault="00000000" w:rsidP="00731E07">
      <w:pPr>
        <w:rPr>
          <w:rFonts w:eastAsiaTheme="minorEastAsia"/>
          <w:lang w:val="el-GR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l-GR"/>
                </w:rPr>
              </m:ctrlPr>
            </m:sSubPr>
            <m:e>
              <m:r>
                <w:rPr>
                  <w:rFonts w:ascii="Cambria Math" w:hAnsi="Cambria Math"/>
                  <w:lang w:val="el-GR"/>
                </w:rPr>
                <m:t>R</m:t>
              </m:r>
            </m:e>
            <m:sub>
              <m:r>
                <w:rPr>
                  <w:rFonts w:ascii="Cambria Math" w:hAnsi="Cambria Math"/>
                  <w:lang w:val="el-GR"/>
                </w:rPr>
                <m:t>b</m:t>
              </m:r>
            </m:sub>
          </m:sSub>
          <m:r>
            <w:rPr>
              <w:rFonts w:ascii="Cambria Math" w:hAnsi="Cambria Math"/>
              <w:lang w:val="el-GR"/>
            </w:rPr>
            <m:t>=SF</m:t>
          </m:r>
          <m:f>
            <m:fPr>
              <m:ctrlPr>
                <w:rPr>
                  <w:rFonts w:ascii="Cambria Math" w:hAnsi="Cambria Math"/>
                  <w:i/>
                  <w:lang w:val="el-GR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l-GR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4+CR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l-G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l-GR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l-GR"/>
                        </w:rPr>
                        <m:t>SF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lang w:val="el-GR"/>
                    </w:rPr>
                    <m:t>B</m:t>
                  </m:r>
                </m:den>
              </m:f>
            </m:den>
          </m:f>
        </m:oMath>
      </m:oMathPara>
    </w:p>
    <w:p w14:paraId="612ACD0B" w14:textId="02DE72B1" w:rsidR="00731E07" w:rsidRDefault="00731E07" w:rsidP="00731E07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ab/>
        <w:t xml:space="preserve">Για </w:t>
      </w:r>
      <w:r>
        <w:rPr>
          <w:rFonts w:eastAsiaTheme="minorEastAsia"/>
        </w:rPr>
        <w:t>SF</w:t>
      </w:r>
      <w:r w:rsidRPr="00731E07">
        <w:rPr>
          <w:rFonts w:eastAsiaTheme="minorEastAsia"/>
          <w:lang w:val="el-GR"/>
        </w:rPr>
        <w:t xml:space="preserve"> = 7 </w:t>
      </w:r>
      <w:r>
        <w:rPr>
          <w:rFonts w:eastAsiaTheme="minorEastAsia"/>
          <w:lang w:val="el-GR"/>
        </w:rPr>
        <w:t>και</w:t>
      </w:r>
      <w:r w:rsidRPr="00731E07">
        <w:rPr>
          <w:rFonts w:eastAsiaTheme="minorEastAsia"/>
          <w:lang w:val="el-GR"/>
        </w:rPr>
        <w:t xml:space="preserve"> </w:t>
      </w:r>
      <w:r>
        <w:rPr>
          <w:rFonts w:eastAsiaTheme="minorEastAsia"/>
        </w:rPr>
        <w:t>CR</w:t>
      </w:r>
      <w:r w:rsidRPr="00731E07">
        <w:rPr>
          <w:rFonts w:eastAsiaTheme="minorEastAsia"/>
          <w:lang w:val="el-GR"/>
        </w:rPr>
        <w:t xml:space="preserve">=1, </w:t>
      </w:r>
      <w:r>
        <w:rPr>
          <w:rFonts w:eastAsiaTheme="minorEastAsia"/>
          <w:lang w:val="el-GR"/>
        </w:rPr>
        <w:t xml:space="preserve">είναι: </w:t>
      </w:r>
    </w:p>
    <w:p w14:paraId="2AE2AAE5" w14:textId="29CF2DFE" w:rsidR="00731E07" w:rsidRDefault="00731E07" w:rsidP="00731E07">
      <w:pPr>
        <w:pStyle w:val="ListParagraph"/>
        <w:numPr>
          <w:ilvl w:val="0"/>
          <w:numId w:val="5"/>
        </w:numPr>
        <w:rPr>
          <w:rFonts w:eastAsiaTheme="minorEastAsia"/>
          <w:lang w:val="el-GR"/>
        </w:rPr>
      </w:pPr>
      <w:r w:rsidRPr="00731E07">
        <w:rPr>
          <w:rFonts w:eastAsiaTheme="minorEastAsia"/>
          <w:lang w:val="el-GR"/>
        </w:rPr>
        <w:t>5</w:t>
      </w:r>
      <w:r w:rsidR="00477207" w:rsidRPr="00477207">
        <w:rPr>
          <w:rFonts w:eastAsiaTheme="minorEastAsia"/>
          <w:lang w:val="el-GR"/>
        </w:rPr>
        <w:t>.</w:t>
      </w:r>
      <w:r w:rsidRPr="00731E07">
        <w:rPr>
          <w:rFonts w:eastAsiaTheme="minorEastAsia"/>
          <w:lang w:val="el-GR"/>
        </w:rPr>
        <w:t>468</w:t>
      </w:r>
      <w:r>
        <w:rPr>
          <w:rFonts w:eastAsiaTheme="minorEastAsia"/>
        </w:rPr>
        <w:t>kbps</w:t>
      </w:r>
      <w:r w:rsidRPr="00731E0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 xml:space="preserve">που σημαίνει ότι «χωράνε» </w:t>
      </w:r>
      <w:r w:rsidRPr="00731E07">
        <w:rPr>
          <w:rFonts w:eastAsiaTheme="minorEastAsia"/>
          <w:lang w:val="el-GR"/>
        </w:rPr>
        <w:t>5468</w:t>
      </w:r>
      <w:r>
        <w:rPr>
          <w:rFonts w:eastAsiaTheme="minorEastAsia"/>
          <w:lang w:val="el-GR"/>
        </w:rPr>
        <w:t>/40=136 αισθητήρες (στρογγυλοποίηση προς τα κάτω)</w:t>
      </w:r>
    </w:p>
    <w:p w14:paraId="01F63A3F" w14:textId="71D436A0" w:rsidR="00731E07" w:rsidRDefault="00731E07" w:rsidP="00731E07">
      <w:pPr>
        <w:ind w:firstLine="720"/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Για </w:t>
      </w:r>
      <w:r>
        <w:rPr>
          <w:rFonts w:eastAsiaTheme="minorEastAsia"/>
        </w:rPr>
        <w:t>SF</w:t>
      </w:r>
      <w:r w:rsidRPr="00731E07">
        <w:rPr>
          <w:rFonts w:eastAsiaTheme="minorEastAsia"/>
          <w:lang w:val="el-GR"/>
        </w:rPr>
        <w:t xml:space="preserve"> = </w:t>
      </w:r>
      <w:r>
        <w:rPr>
          <w:rFonts w:eastAsiaTheme="minorEastAsia"/>
          <w:lang w:val="el-GR"/>
        </w:rPr>
        <w:t>6</w:t>
      </w:r>
      <w:r w:rsidRPr="00731E0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και</w:t>
      </w:r>
      <w:r w:rsidRPr="00731E07">
        <w:rPr>
          <w:rFonts w:eastAsiaTheme="minorEastAsia"/>
          <w:lang w:val="el-GR"/>
        </w:rPr>
        <w:t xml:space="preserve"> </w:t>
      </w:r>
      <w:r>
        <w:rPr>
          <w:rFonts w:eastAsiaTheme="minorEastAsia"/>
        </w:rPr>
        <w:t>CR</w:t>
      </w:r>
      <w:r w:rsidRPr="00731E07">
        <w:rPr>
          <w:rFonts w:eastAsiaTheme="minorEastAsia"/>
          <w:lang w:val="el-GR"/>
        </w:rPr>
        <w:t>=</w:t>
      </w:r>
      <w:r>
        <w:rPr>
          <w:rFonts w:eastAsiaTheme="minorEastAsia"/>
          <w:lang w:val="el-GR"/>
        </w:rPr>
        <w:t>2</w:t>
      </w:r>
      <w:r w:rsidRPr="00731E07">
        <w:rPr>
          <w:rFonts w:eastAsiaTheme="minorEastAsia"/>
          <w:lang w:val="el-GR"/>
        </w:rPr>
        <w:t xml:space="preserve">, </w:t>
      </w:r>
      <w:r>
        <w:rPr>
          <w:rFonts w:eastAsiaTheme="minorEastAsia"/>
          <w:lang w:val="el-GR"/>
        </w:rPr>
        <w:t>είναι:</w:t>
      </w:r>
    </w:p>
    <w:p w14:paraId="47775EFD" w14:textId="6651FFA7" w:rsidR="00731E07" w:rsidRDefault="00731E07" w:rsidP="00731E07">
      <w:pPr>
        <w:pStyle w:val="ListParagraph"/>
        <w:numPr>
          <w:ilvl w:val="0"/>
          <w:numId w:val="5"/>
        </w:numPr>
        <w:rPr>
          <w:rFonts w:eastAsiaTheme="minorEastAsia"/>
          <w:lang w:val="el-GR"/>
        </w:rPr>
      </w:pPr>
      <w:r w:rsidRPr="00731E07">
        <w:rPr>
          <w:rFonts w:eastAsiaTheme="minorEastAsia"/>
          <w:lang w:val="el-GR"/>
        </w:rPr>
        <w:t>7</w:t>
      </w:r>
      <w:r w:rsidR="00477207" w:rsidRPr="00477207">
        <w:rPr>
          <w:rFonts w:eastAsiaTheme="minorEastAsia"/>
          <w:lang w:val="el-GR"/>
        </w:rPr>
        <w:t>.</w:t>
      </w:r>
      <w:r w:rsidRPr="00731E07">
        <w:rPr>
          <w:rFonts w:eastAsiaTheme="minorEastAsia"/>
          <w:lang w:val="el-GR"/>
        </w:rPr>
        <w:t>812</w:t>
      </w:r>
      <w:r>
        <w:rPr>
          <w:rFonts w:eastAsiaTheme="minorEastAsia"/>
        </w:rPr>
        <w:t>kbps</w:t>
      </w:r>
      <w:r w:rsidRPr="00731E07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που σημαίνει ότι «χωράνε» 7812/40=195 αισθητήρες (στρογγυλοποίηση προς τα κάτω)</w:t>
      </w:r>
    </w:p>
    <w:p w14:paraId="75408691" w14:textId="27461718" w:rsidR="00731E07" w:rsidRDefault="00731E07" w:rsidP="00731E07">
      <w:pPr>
        <w:ind w:firstLine="720"/>
        <w:rPr>
          <w:rFonts w:eastAsiaTheme="minorEastAsia"/>
          <w:lang w:val="el-GR"/>
        </w:rPr>
      </w:pPr>
    </w:p>
    <w:p w14:paraId="46F0C1F2" w14:textId="70C60657" w:rsidR="00C53440" w:rsidRPr="00C53440" w:rsidRDefault="009E5EEC" w:rsidP="00C53440">
      <w:pPr>
        <w:rPr>
          <w:rFonts w:eastAsiaTheme="minorEastAsia"/>
          <w:b/>
          <w:bCs/>
          <w:lang w:val="el-GR"/>
        </w:rPr>
      </w:pPr>
      <w:r w:rsidRPr="00C53440">
        <w:rPr>
          <w:b/>
          <w:bCs/>
          <w:lang w:val="el-GR"/>
        </w:rPr>
        <w:t>Τυπική</w:t>
      </w:r>
      <w:r w:rsidRPr="00C53440">
        <w:rPr>
          <w:rFonts w:eastAsiaTheme="minorEastAsia"/>
          <w:b/>
          <w:bCs/>
          <w:lang w:val="el-GR"/>
        </w:rPr>
        <w:t xml:space="preserve"> </w:t>
      </w:r>
      <w:r w:rsidR="00C53440" w:rsidRPr="00C53440">
        <w:rPr>
          <w:rFonts w:eastAsiaTheme="minorEastAsia"/>
          <w:b/>
          <w:bCs/>
          <w:lang w:val="el-GR"/>
        </w:rPr>
        <w:t>Άσκηση</w:t>
      </w:r>
      <w:r>
        <w:rPr>
          <w:rFonts w:eastAsiaTheme="minorEastAsia"/>
          <w:b/>
          <w:bCs/>
          <w:lang w:val="el-GR"/>
        </w:rPr>
        <w:t xml:space="preserve"> </w:t>
      </w:r>
      <w:r w:rsidR="00C53440" w:rsidRPr="00C53440">
        <w:rPr>
          <w:rFonts w:eastAsiaTheme="minorEastAsia"/>
          <w:b/>
          <w:bCs/>
          <w:lang w:val="el-GR"/>
        </w:rPr>
        <w:t>με Ανιχνευτές</w:t>
      </w:r>
    </w:p>
    <w:p w14:paraId="0E471AAF" w14:textId="77777777" w:rsidR="00A56DB6" w:rsidRDefault="00AD1CFE" w:rsidP="00AD1CFE">
      <w:pPr>
        <w:rPr>
          <w:rFonts w:eastAsiaTheme="minorEastAsia"/>
          <w:lang w:val="el-GR"/>
        </w:rPr>
      </w:pPr>
      <w:r w:rsidRPr="00AD1CFE">
        <w:rPr>
          <w:rFonts w:eastAsiaTheme="minorEastAsia"/>
          <w:lang w:val="el-GR"/>
        </w:rPr>
        <w:t xml:space="preserve">Χρησιμοποιούμε αισθητήρα </w:t>
      </w:r>
      <w:r>
        <w:rPr>
          <w:rFonts w:eastAsiaTheme="minorEastAsia"/>
          <w:lang w:val="el-GR"/>
        </w:rPr>
        <w:t xml:space="preserve">για να </w:t>
      </w:r>
      <w:r w:rsidR="007E7851">
        <w:rPr>
          <w:rFonts w:eastAsiaTheme="minorEastAsia"/>
          <w:lang w:val="el-GR"/>
        </w:rPr>
        <w:t xml:space="preserve">μετρήσουμε </w:t>
      </w:r>
      <w:r w:rsidR="00A56DB6">
        <w:rPr>
          <w:rFonts w:eastAsiaTheme="minorEastAsia"/>
          <w:lang w:val="el-GR"/>
        </w:rPr>
        <w:t>αν στο νερό μιας δεξαμενής περιλαμβάνεται μια επικίνδυνη ουσία.</w:t>
      </w:r>
    </w:p>
    <w:p w14:paraId="575106A4" w14:textId="52AEE3F3" w:rsidR="00AD1CFE" w:rsidRPr="00AD1CFE" w:rsidRDefault="00A56DB6" w:rsidP="00AD1CFE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 xml:space="preserve">Σε περίπτωση που δεν υπάρχει (υπόθεση Η0) </w:t>
      </w:r>
      <w:r w:rsidR="00361243">
        <w:rPr>
          <w:rFonts w:eastAsiaTheme="minorEastAsia"/>
          <w:lang w:val="el-GR"/>
        </w:rPr>
        <w:t>η κατανομή της μέτρησης του αισθητήρα είναι:</w:t>
      </w:r>
      <w:r w:rsidRPr="00A56DB6">
        <w:rPr>
          <w:rFonts w:eastAsiaTheme="minorEastAsia"/>
          <w:lang w:val="el-GR"/>
        </w:rPr>
        <w:t xml:space="preserve"> </w:t>
      </w:r>
    </w:p>
    <w:p w14:paraId="3C8038DD" w14:textId="1BFB1F6B" w:rsidR="00AD1CFE" w:rsidRPr="006606B5" w:rsidRDefault="006606B5" w:rsidP="00AD1CFE">
      <w:pPr>
        <w:rPr>
          <w:rFonts w:eastAsiaTheme="minorEastAsia"/>
          <w:i/>
          <w:sz w:val="32"/>
          <w:szCs w:val="32"/>
          <w:lang w:val="el-GR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~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l-GR"/>
                    </w:rPr>
                    <m:t>π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l-GR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2</m:t>
                      </m:r>
                    </m:sup>
                  </m:sSubSup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l-GR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2</m:t>
                      </m:r>
                    </m:sup>
                  </m:sSubSup>
                </m:den>
              </m:f>
            </m:sup>
          </m:sSup>
        </m:oMath>
      </m:oMathPara>
    </w:p>
    <w:p w14:paraId="41FC12FF" w14:textId="09505483" w:rsidR="00FC2502" w:rsidRDefault="00FC2502" w:rsidP="00AD1CFE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Σε περίπτωση που υπάρχει (υπόθεση Η1) η κατανομή είναι:</w:t>
      </w:r>
    </w:p>
    <w:p w14:paraId="7617CE44" w14:textId="761CAE1F" w:rsidR="006606B5" w:rsidRPr="006606B5" w:rsidRDefault="00FC2502" w:rsidP="006606B5">
      <w:pPr>
        <w:rPr>
          <w:rFonts w:eastAsiaTheme="minorEastAsia"/>
          <w:i/>
          <w:sz w:val="32"/>
          <w:szCs w:val="32"/>
          <w:lang w:val="el-GR"/>
        </w:rPr>
      </w:pPr>
      <w:r w:rsidRPr="00FC2502">
        <w:rPr>
          <w:rFonts w:eastAsiaTheme="minorEastAsia"/>
          <w:position w:val="-4"/>
          <w:lang w:val="el-GR"/>
        </w:rPr>
        <w:object w:dxaOrig="180" w:dyaOrig="279" w14:anchorId="56FA5C5A">
          <v:shape id="_x0000_i1029" type="#_x0000_t75" style="width:9pt;height:14pt" o:ole="">
            <v:imagedata r:id="rId11" o:title=""/>
          </v:shape>
          <o:OLEObject Type="Embed" ProgID="Equation.DSMT4" ShapeID="_x0000_i1029" DrawAspect="Content" ObjectID="_1799790664" r:id="rId12"/>
        </w:object>
      </w:r>
      <w:r w:rsidR="006606B5" w:rsidRPr="006606B5">
        <w:rPr>
          <w:rFonts w:ascii="Cambria Math" w:eastAsiaTheme="minorEastAsia" w:hAnsi="Cambria Math"/>
          <w:i/>
          <w:sz w:val="32"/>
          <w:szCs w:val="32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32"/>
              <w:szCs w:val="32"/>
            </w:rPr>
            <m:t>~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  <w:lang w:val="el-GR"/>
                    </w:rPr>
                    <m:t>π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l-GR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2</m:t>
                      </m:r>
                    </m:sup>
                  </m:sSubSup>
                </m:e>
              </m:rad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x-</m:t>
                          </m:r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  <w:lang w:val="el-GR"/>
                            </w:rPr>
                            <m:t>μ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  <w:lang w:val="el-GR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  <w:lang w:val="el-GR"/>
                        </w:rPr>
                        <m:t>2</m:t>
                      </m:r>
                    </m:sup>
                  </m:sSubSup>
                </m:den>
              </m:f>
            </m:sup>
          </m:sSup>
        </m:oMath>
      </m:oMathPara>
    </w:p>
    <w:p w14:paraId="69C6D4DE" w14:textId="0A510BDB" w:rsidR="00FC2502" w:rsidRPr="000153E5" w:rsidRDefault="00FC2502" w:rsidP="00AD1CFE">
      <w:pPr>
        <w:rPr>
          <w:rFonts w:eastAsiaTheme="minorEastAsia"/>
        </w:rPr>
      </w:pPr>
    </w:p>
    <w:p w14:paraId="4541425D" w14:textId="45E31451" w:rsidR="00AD1CFE" w:rsidRPr="008E04C4" w:rsidRDefault="000153E5" w:rsidP="00AD1CFE">
      <w:pPr>
        <w:rPr>
          <w:rFonts w:eastAsiaTheme="minorEastAsia"/>
          <w:lang w:val="el-GR"/>
        </w:rPr>
      </w:pPr>
      <w:r>
        <w:rPr>
          <w:rFonts w:eastAsiaTheme="minorEastAsia"/>
          <w:lang w:val="el-GR"/>
        </w:rPr>
        <w:t>Σας δίνονται τα διαγράμματα των Συναρτήσεων Πυκνότητας Πιθανότητας (</w:t>
      </w:r>
      <w:r>
        <w:rPr>
          <w:rFonts w:eastAsiaTheme="minorEastAsia"/>
        </w:rPr>
        <w:t>Probability</w:t>
      </w:r>
      <w:r w:rsidRPr="000153E5">
        <w:rPr>
          <w:rFonts w:eastAsiaTheme="minorEastAsia"/>
          <w:lang w:val="el-GR"/>
        </w:rPr>
        <w:t xml:space="preserve"> </w:t>
      </w:r>
      <w:r>
        <w:rPr>
          <w:rFonts w:eastAsiaTheme="minorEastAsia"/>
        </w:rPr>
        <w:t>Density</w:t>
      </w:r>
      <w:r w:rsidRPr="000153E5">
        <w:rPr>
          <w:rFonts w:eastAsiaTheme="minorEastAsia"/>
          <w:lang w:val="el-GR"/>
        </w:rPr>
        <w:t xml:space="preserve"> </w:t>
      </w:r>
      <w:r>
        <w:rPr>
          <w:rFonts w:eastAsiaTheme="minorEastAsia"/>
        </w:rPr>
        <w:t>Functions</w:t>
      </w:r>
      <w:r w:rsidRPr="000153E5">
        <w:rPr>
          <w:rFonts w:eastAsiaTheme="minorEastAsia"/>
          <w:lang w:val="el-GR"/>
        </w:rPr>
        <w:t xml:space="preserve"> </w:t>
      </w:r>
      <w:r>
        <w:rPr>
          <w:rFonts w:eastAsiaTheme="minorEastAsia"/>
          <w:lang w:val="el-GR"/>
        </w:rPr>
        <w:t>–</w:t>
      </w:r>
      <w:r w:rsidRPr="000153E5">
        <w:rPr>
          <w:rFonts w:eastAsiaTheme="minorEastAsia"/>
          <w:lang w:val="el-GR"/>
        </w:rPr>
        <w:t xml:space="preserve"> </w:t>
      </w:r>
      <w:r>
        <w:rPr>
          <w:rFonts w:eastAsiaTheme="minorEastAsia"/>
        </w:rPr>
        <w:t>PDF</w:t>
      </w:r>
      <w:r w:rsidRPr="000153E5">
        <w:rPr>
          <w:rFonts w:eastAsiaTheme="minorEastAsia"/>
          <w:lang w:val="el-GR"/>
        </w:rPr>
        <w:t>)</w:t>
      </w:r>
      <w:r w:rsidR="008E04C4">
        <w:rPr>
          <w:rFonts w:eastAsiaTheme="minorEastAsia"/>
          <w:lang w:val="el-GR"/>
        </w:rPr>
        <w:t xml:space="preserve"> για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l-GR"/>
          </w:rPr>
          <m:t>=1,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l-GR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el-GR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  <w:szCs w:val="24"/>
          </w:rPr>
          <m:t>1</m:t>
        </m:r>
        <m:r>
          <w:rPr>
            <w:rFonts w:ascii="Cambria Math" w:eastAsiaTheme="minorEastAsia" w:hAnsi="Cambria Math"/>
            <w:sz w:val="24"/>
            <w:szCs w:val="24"/>
            <w:lang w:val="el-GR"/>
          </w:rPr>
          <m:t>,μ=2</m:t>
        </m:r>
      </m:oMath>
    </w:p>
    <w:p w14:paraId="3C5E83C2" w14:textId="3A89E3FC" w:rsidR="00AD1CFE" w:rsidRPr="00AD1CFE" w:rsidRDefault="00BE533B" w:rsidP="00BE533B">
      <w:pPr>
        <w:jc w:val="center"/>
        <w:rPr>
          <w:rFonts w:eastAsiaTheme="minorEastAsia"/>
          <w:lang w:val="el-GR"/>
        </w:rPr>
      </w:pPr>
      <w:r>
        <w:rPr>
          <w:rFonts w:eastAsiaTheme="minorEastAsia"/>
          <w:noProof/>
          <w:lang w:val="el-GR"/>
        </w:rPr>
        <w:drawing>
          <wp:inline distT="0" distB="0" distL="0" distR="0" wp14:anchorId="34DC332B" wp14:editId="359526CD">
            <wp:extent cx="4741545" cy="3557037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799" cy="356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45FE" w14:textId="77777777" w:rsidR="00731E07" w:rsidRPr="00731E07" w:rsidRDefault="00731E07" w:rsidP="00731E07">
      <w:pPr>
        <w:rPr>
          <w:rFonts w:eastAsiaTheme="minorEastAsia"/>
          <w:lang w:val="el-GR"/>
        </w:rPr>
      </w:pPr>
    </w:p>
    <w:p w14:paraId="177E2B0E" w14:textId="1CE3EAB2" w:rsidR="00731E07" w:rsidRDefault="008E04C4" w:rsidP="00731E07">
      <w:pPr>
        <w:rPr>
          <w:lang w:val="el-GR"/>
        </w:rPr>
      </w:pPr>
      <w:r>
        <w:rPr>
          <w:lang w:val="el-GR"/>
        </w:rPr>
        <w:t xml:space="preserve">Α) Ποια </w:t>
      </w:r>
      <w:r>
        <w:t>PDF</w:t>
      </w:r>
      <w:r w:rsidRPr="008E04C4">
        <w:rPr>
          <w:lang w:val="el-GR"/>
        </w:rPr>
        <w:t xml:space="preserve"> </w:t>
      </w:r>
      <w:r>
        <w:rPr>
          <w:lang w:val="el-GR"/>
        </w:rPr>
        <w:t>αντιστοιχεί σε πια υπόθεση? (Πράσινη – Μωβ).</w:t>
      </w:r>
    </w:p>
    <w:p w14:paraId="6EAF814F" w14:textId="137FFE65" w:rsidR="008E04C4" w:rsidRDefault="008E04C4" w:rsidP="00731E07">
      <w:pPr>
        <w:rPr>
          <w:lang w:val="el-GR"/>
        </w:rPr>
      </w:pPr>
      <w:r>
        <w:rPr>
          <w:lang w:val="el-GR"/>
        </w:rPr>
        <w:t xml:space="preserve">Β) Προσδιορίστε το κατώφλι για τον Ανιχνευτή μέγιστης </w:t>
      </w:r>
      <w:proofErr w:type="spellStart"/>
      <w:r>
        <w:rPr>
          <w:lang w:val="el-GR"/>
        </w:rPr>
        <w:t>πιθανοφάνειας</w:t>
      </w:r>
      <w:proofErr w:type="spellEnd"/>
      <w:r>
        <w:rPr>
          <w:lang w:val="el-GR"/>
        </w:rPr>
        <w:t xml:space="preserve"> (κατά προσέγγιση)</w:t>
      </w:r>
      <w:r w:rsidR="00F56A67">
        <w:rPr>
          <w:lang w:val="el-GR"/>
        </w:rPr>
        <w:t xml:space="preserve"> και διατυπώστε τον κανόνα απόφασης.</w:t>
      </w:r>
    </w:p>
    <w:p w14:paraId="7FE0B227" w14:textId="76664AEF" w:rsidR="008E04C4" w:rsidRDefault="008E04C4" w:rsidP="00731E07">
      <w:pPr>
        <w:rPr>
          <w:lang w:val="el-GR"/>
        </w:rPr>
      </w:pPr>
      <w:r>
        <w:rPr>
          <w:lang w:val="el-GR"/>
        </w:rPr>
        <w:t xml:space="preserve">Γ) Θεωρήστε ότι έχετε </w:t>
      </w:r>
      <w:r w:rsidR="00BE533B">
        <w:rPr>
          <w:lang w:val="el-GR"/>
        </w:rPr>
        <w:t xml:space="preserve">τέσσερις διαδοχικές μετρήσεις [0,2 1,2 0,5 -0,3]. </w:t>
      </w:r>
      <w:r w:rsidR="00B95BD7">
        <w:rPr>
          <w:lang w:val="el-GR"/>
        </w:rPr>
        <w:t>Εφαρμόστε τον κανόνα απόφασης</w:t>
      </w:r>
      <w:r w:rsidR="00BE533B">
        <w:rPr>
          <w:lang w:val="el-GR"/>
        </w:rPr>
        <w:t>.</w:t>
      </w:r>
    </w:p>
    <w:p w14:paraId="3D29B329" w14:textId="428DA8EE" w:rsidR="00B95BD7" w:rsidRDefault="00BE533B" w:rsidP="00731E07">
      <w:pPr>
        <w:rPr>
          <w:lang w:val="el-GR"/>
        </w:rPr>
      </w:pPr>
      <w:r>
        <w:rPr>
          <w:lang w:val="el-GR"/>
        </w:rPr>
        <w:t xml:space="preserve">Δ) Αν αναμένεται ότι στο 90% των περιπτώσεων, δεν υπάρχει κάποιος κίνδυνος στο νερό, εφαρμόστε τον </w:t>
      </w:r>
      <w:r>
        <w:t>Maximum</w:t>
      </w:r>
      <w:r w:rsidRPr="00BE533B">
        <w:rPr>
          <w:lang w:val="el-GR"/>
        </w:rPr>
        <w:t xml:space="preserve"> </w:t>
      </w:r>
      <w:r>
        <w:t>A</w:t>
      </w:r>
      <w:r w:rsidRPr="00BE533B">
        <w:rPr>
          <w:lang w:val="el-GR"/>
        </w:rPr>
        <w:t xml:space="preserve"> </w:t>
      </w:r>
      <w:r>
        <w:t>Posteriori</w:t>
      </w:r>
      <w:r w:rsidR="00B95BD7" w:rsidRPr="00B95BD7">
        <w:rPr>
          <w:lang w:val="el-GR"/>
        </w:rPr>
        <w:t xml:space="preserve"> </w:t>
      </w:r>
      <w:r w:rsidR="00B95BD7">
        <w:rPr>
          <w:lang w:val="el-GR"/>
        </w:rPr>
        <w:t>ανιχνευτή.</w:t>
      </w:r>
    </w:p>
    <w:p w14:paraId="4F968F85" w14:textId="3E59A0AA" w:rsidR="009E5EEC" w:rsidRDefault="009E5EEC" w:rsidP="00731E07">
      <w:pPr>
        <w:rPr>
          <w:lang w:val="el-GR"/>
        </w:rPr>
      </w:pPr>
      <w:r>
        <w:rPr>
          <w:lang w:val="el-GR"/>
        </w:rPr>
        <w:t>Ε) Υπάρχει διαφορά? Πώς δικαιολογείται?</w:t>
      </w:r>
    </w:p>
    <w:p w14:paraId="1D0FA156" w14:textId="77777777" w:rsidR="00B95BD7" w:rsidRDefault="00B95BD7" w:rsidP="00731E07">
      <w:pPr>
        <w:rPr>
          <w:lang w:val="el-GR"/>
        </w:rPr>
      </w:pPr>
    </w:p>
    <w:p w14:paraId="35363953" w14:textId="77777777" w:rsidR="00B95BD7" w:rsidRDefault="00B95BD7" w:rsidP="00731E07">
      <w:pPr>
        <w:rPr>
          <w:b/>
          <w:bCs/>
          <w:lang w:val="el-GR"/>
        </w:rPr>
      </w:pPr>
      <w:r w:rsidRPr="00B95BD7">
        <w:rPr>
          <w:b/>
          <w:bCs/>
          <w:lang w:val="el-GR"/>
        </w:rPr>
        <w:t>Λύση:</w:t>
      </w:r>
    </w:p>
    <w:p w14:paraId="60B7BD8D" w14:textId="1B0F50A2" w:rsidR="00B95BD7" w:rsidRDefault="00B95BD7" w:rsidP="00731E07">
      <w:pPr>
        <w:rPr>
          <w:lang w:val="el-GR"/>
        </w:rPr>
      </w:pPr>
      <w:r>
        <w:rPr>
          <w:lang w:val="el-GR"/>
        </w:rPr>
        <w:t xml:space="preserve">Α) Προφανώς η «πράσινη» κατανομή είναι στο Η1 καθώς η μέση τιμή είναι </w:t>
      </w:r>
      <w:r w:rsidR="006606B5" w:rsidRPr="006606B5">
        <w:rPr>
          <w:lang w:val="el-GR"/>
        </w:rPr>
        <w:t>2</w:t>
      </w:r>
      <w:r>
        <w:rPr>
          <w:lang w:val="el-GR"/>
        </w:rPr>
        <w:t xml:space="preserve"> που ταυτίζεται με το κέντρο της κατανομής.</w:t>
      </w:r>
    </w:p>
    <w:p w14:paraId="65FA35DB" w14:textId="663F16E8" w:rsidR="00B95BD7" w:rsidRDefault="00B95BD7" w:rsidP="00731E07">
      <w:pPr>
        <w:rPr>
          <w:lang w:val="el-GR"/>
        </w:rPr>
      </w:pPr>
      <w:r>
        <w:rPr>
          <w:lang w:val="el-GR"/>
        </w:rPr>
        <w:t xml:space="preserve">Β) Το κατώφλι στην Μέγιστη </w:t>
      </w:r>
      <w:proofErr w:type="spellStart"/>
      <w:r>
        <w:rPr>
          <w:lang w:val="el-GR"/>
        </w:rPr>
        <w:t>Πιθανοφάνεια</w:t>
      </w:r>
      <w:proofErr w:type="spellEnd"/>
      <w:r>
        <w:rPr>
          <w:lang w:val="el-GR"/>
        </w:rPr>
        <w:t xml:space="preserve"> εξάγεται εύκολα «με το μάτι» στο σημείο τομής των δυο κατανομών. Κατά προσέγγιση το κατώφλι προκύπτει γ=1.</w:t>
      </w:r>
    </w:p>
    <w:p w14:paraId="1D5EA39E" w14:textId="00CF3FA5" w:rsidR="00B95BD7" w:rsidRDefault="00B95BD7" w:rsidP="00731E07">
      <w:pPr>
        <w:rPr>
          <w:lang w:val="el-GR"/>
        </w:rPr>
      </w:pPr>
      <w:r>
        <w:rPr>
          <w:lang w:val="el-GR"/>
        </w:rPr>
        <w:lastRenderedPageBreak/>
        <w:t>Αυτό σημαίνει ότι</w:t>
      </w:r>
      <w:r w:rsidR="00F56A67">
        <w:rPr>
          <w:lang w:val="el-GR"/>
        </w:rPr>
        <w:t xml:space="preserve"> ο κανόνας απόφασης είναι:</w:t>
      </w:r>
    </w:p>
    <w:p w14:paraId="29C94A46" w14:textId="4F804A5B" w:rsidR="00F56A67" w:rsidRDefault="00F56A67" w:rsidP="00F56A67">
      <w:pPr>
        <w:jc w:val="center"/>
        <w:rPr>
          <w:lang w:val="el-GR"/>
        </w:rPr>
      </w:pPr>
      <w:r w:rsidRPr="00F56A67">
        <w:rPr>
          <w:position w:val="-26"/>
          <w:lang w:val="el-GR"/>
        </w:rPr>
        <w:object w:dxaOrig="1560" w:dyaOrig="639" w14:anchorId="31A50695">
          <v:shape id="_x0000_i1032" type="#_x0000_t75" style="width:78pt;height:32pt" o:ole="">
            <v:imagedata r:id="rId14" o:title=""/>
          </v:shape>
          <o:OLEObject Type="Embed" ProgID="Equation.DSMT4" ShapeID="_x0000_i1032" DrawAspect="Content" ObjectID="_1799790665" r:id="rId15"/>
        </w:object>
      </w:r>
    </w:p>
    <w:p w14:paraId="704D3E64" w14:textId="63012ED0" w:rsidR="00F56A67" w:rsidRPr="00F56A67" w:rsidRDefault="00F56A67" w:rsidP="00F56A67">
      <w:pPr>
        <w:rPr>
          <w:lang w:val="el-GR"/>
        </w:rPr>
      </w:pPr>
      <w:r>
        <w:rPr>
          <w:lang w:val="el-GR"/>
        </w:rPr>
        <w:t xml:space="preserve">Γ) Σύμφωνα με τις μετρήσεις: </w:t>
      </w:r>
    </w:p>
    <w:p w14:paraId="3F93C8BF" w14:textId="18FCE839" w:rsidR="00B95BD7" w:rsidRPr="00130B1E" w:rsidRDefault="00130B1E" w:rsidP="00F56A67">
      <w:pPr>
        <w:jc w:val="center"/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l-GR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l-GR"/>
                    </w:rPr>
                    <m:t>0</m:t>
                  </m:r>
                  <m:r>
                    <w:rPr>
                      <w:rFonts w:ascii="Cambria Math" w:hAnsi="Cambria Math"/>
                    </w:rPr>
                    <m:t>.2</m:t>
                  </m:r>
                </m:e>
                <m:e>
                  <m:r>
                    <w:rPr>
                      <w:rFonts w:ascii="Cambria Math" w:hAnsi="Cambria Math"/>
                      <w:lang w:val="el-GR"/>
                    </w:rPr>
                    <m:t>1</m:t>
                  </m:r>
                  <m:r>
                    <w:rPr>
                      <w:rFonts w:ascii="Cambria Math" w:hAnsi="Cambria Math"/>
                    </w:rPr>
                    <m:t>.2</m:t>
                  </m:r>
                </m:e>
              </m:mr>
            </m:m>
            <m:r>
              <w:rPr>
                <w:rFonts w:ascii="Cambria Math" w:hAnsi="Cambria Math"/>
                <w:lang w:val="el-GR"/>
              </w:rPr>
              <m:t xml:space="preserve"> </m:t>
            </m:r>
            <m:r>
              <w:rPr>
                <w:rFonts w:ascii="Cambria Math" w:hAnsi="Cambria Math"/>
              </w:rPr>
              <m:t xml:space="preserve">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0.5</m:t>
                  </m:r>
                </m:e>
                <m:e>
                  <m:r>
                    <w:rPr>
                      <w:rFonts w:ascii="Cambria Math" w:hAnsi="Cambria Math"/>
                    </w:rPr>
                    <m:t>-0.3</m:t>
                  </m:r>
                </m:e>
              </m:mr>
            </m:m>
          </m:e>
        </m:d>
      </m:oMath>
      <w:r>
        <w:t>-&gt;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lang w:val="el-G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l-GR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</m:m>
            <m:r>
              <w:rPr>
                <w:rFonts w:ascii="Cambria Math" w:hAnsi="Cambria Math"/>
                <w:lang w:val="el-GR"/>
              </w:rPr>
              <m:t xml:space="preserve"> </m:t>
            </m:r>
            <m:r>
              <w:rPr>
                <w:rFonts w:ascii="Cambria Math" w:hAnsi="Cambria Math"/>
              </w:rPr>
              <m:t xml:space="preserve">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</m:m>
          </m:e>
        </m:d>
      </m:oMath>
    </w:p>
    <w:p w14:paraId="358F1177" w14:textId="0219A005" w:rsidR="00BE533B" w:rsidRDefault="00BE533B" w:rsidP="00731E07">
      <w:pPr>
        <w:rPr>
          <w:lang w:val="el-GR"/>
        </w:rPr>
      </w:pPr>
      <w:r w:rsidRPr="00B95BD7">
        <w:rPr>
          <w:b/>
          <w:bCs/>
          <w:lang w:val="el-GR"/>
        </w:rPr>
        <w:t xml:space="preserve"> </w:t>
      </w:r>
      <w:r w:rsidR="00F56A67">
        <w:rPr>
          <w:lang w:val="el-GR"/>
        </w:rPr>
        <w:t>Δ) Ο κανόνας είναι:</w:t>
      </w:r>
    </w:p>
    <w:p w14:paraId="2C1C9FCF" w14:textId="4A15C670" w:rsidR="00F56A67" w:rsidRDefault="00130B1E" w:rsidP="00731E07">
      <w:pPr>
        <w:rPr>
          <w:lang w:val="el-GR"/>
        </w:rPr>
      </w:pPr>
      <w:r w:rsidRPr="00130B1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A8211" wp14:editId="510C95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177571" cy="307777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1D5624-04A4-8A99-6CCB-69A6CC703B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571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A13A4" w14:textId="77777777" w:rsidR="00130B1E" w:rsidRPr="00130B1E" w:rsidRDefault="00130B1E" w:rsidP="00130B1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Times New Roman Greek" w:hAnsi="Times New Roman Gree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30B1E">
                              <w:rPr>
                                <w:rFonts w:ascii="Times New Roman Greek" w:hAnsi="Times New Roman Gree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x|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-</m:t>
                              </m:r>
                            </m:oMath>
                            <w:r w:rsidRPr="00130B1E"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0B1E">
                              <w:rPr>
                                <w:rFonts w:ascii="Times New Roman Greek" w:hAnsi="Times New Roman Gree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x|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  <w:r w:rsidRPr="00130B1E">
                              <w:rPr>
                                <w:rFonts w:ascii="Times New Roman Greek" w:eastAsia="Cambria Math" w:hAnsi="Times New Roman Gree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≷</m:t>
                              </m:r>
                            </m:oMath>
                            <w:r w:rsidRPr="00130B1E">
                              <w:rPr>
                                <w:rFonts w:ascii="Times New Roman Greek" w:hAnsi="Times New Roman Gree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-</m:t>
                              </m:r>
                            </m:oMath>
                            <w:r w:rsidRPr="00130B1E"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0B1E">
                              <w:rPr>
                                <w:rFonts w:ascii="Times New Roman Greek" w:hAnsi="Times New Roman Greek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A8211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0;margin-top:-.05pt;width:407.7pt;height:24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" filled="f" stroked="f">
                <v:textbox style="mso-fit-shape-to-text:t" inset="0,0,0,0">
                  <w:txbxContent>
                    <w:p w14:paraId="776A13A4" w14:textId="77777777" w:rsidR="00130B1E" w:rsidRPr="00130B1E" w:rsidRDefault="00130B1E" w:rsidP="00130B1E">
                      <w:pPr>
                        <w:kinsoku w:val="0"/>
                        <w:overflowPunct w:val="0"/>
                        <w:textAlignment w:val="baseline"/>
                        <w:rPr>
                          <w:rFonts w:ascii="Times New Roman Greek" w:hAnsi="Times New Roman Greek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30B1E">
                        <w:rPr>
                          <w:rFonts w:ascii="Times New Roman Greek" w:hAnsi="Times New Roman Gree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ln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x|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o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 -</m:t>
                        </m:r>
                      </m:oMath>
                      <w:r w:rsidRPr="00130B1E"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30B1E">
                        <w:rPr>
                          <w:rFonts w:ascii="Times New Roman Greek" w:hAnsi="Times New Roman Gree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ln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x|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oMath>
                      <w:r w:rsidRPr="00130B1E">
                        <w:rPr>
                          <w:rFonts w:ascii="Times New Roman Greek" w:eastAsia="Cambria Math" w:hAnsi="Times New Roman Gree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≷</m:t>
                        </m:r>
                      </m:oMath>
                      <w:r w:rsidRPr="00130B1E">
                        <w:rPr>
                          <w:rFonts w:ascii="Times New Roman Greek" w:hAnsi="Times New Roman Gree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ln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 -</m:t>
                        </m:r>
                      </m:oMath>
                      <w:r w:rsidRPr="00130B1E"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30B1E">
                        <w:rPr>
                          <w:rFonts w:ascii="Times New Roman Greek" w:hAnsi="Times New Roman Greek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ln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o</m:t>
                                </m:r>
                              </m:sub>
                            </m:sSub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3DE00041" w14:textId="77777777" w:rsidR="00130B1E" w:rsidRDefault="00130B1E" w:rsidP="00731E07"/>
    <w:p w14:paraId="712E5039" w14:textId="6ECCB245" w:rsidR="00F56A67" w:rsidRDefault="00F56A67" w:rsidP="00731E07">
      <w:r>
        <w:rPr>
          <w:lang w:val="el-GR"/>
        </w:rPr>
        <w:t>Αφού ξέρουμε τις κατανομές:</w:t>
      </w:r>
    </w:p>
    <w:p w14:paraId="3F8666DE" w14:textId="0262CE91" w:rsidR="00130B1E" w:rsidRDefault="00130B1E" w:rsidP="00731E07">
      <w:r w:rsidRPr="00130B1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B5217" wp14:editId="18A905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99921" cy="480068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53EDE7-5B57-DABA-C7AF-66A4774F28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921" cy="4800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6BAAF" w14:textId="77777777" w:rsidR="00130B1E" w:rsidRPr="00130B1E" w:rsidRDefault="00130B1E" w:rsidP="00130B1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l-GR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rFonts w:ascii="Times New Roman Greek" w:hAnsi="Times New Roman Greek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ln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l-GR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m:t>σ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-</m:t>
                              </m:r>
                            </m:oMath>
                            <w:r w:rsidRPr="00130B1E">
                              <w:rPr>
                                <w:rFonts w:ascii="Times New Roman Greek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  <m:t>σ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130B1E">
                              <w:rPr>
                                <w:rFonts w:ascii="Times New Roman Greek" w:eastAsia="Cambria Math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m:rPr>
                                  <m:nor/>
                                </m:rPr>
                                <w:rPr>
                                  <w:rFonts w:ascii="Times New Roman Greek" w:hAnsi="Times New Roman Greek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ln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l-GR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m:t>σ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</m:oMath>
                            <w:r w:rsidRPr="00130B1E">
                              <w:rPr>
                                <w:rFonts w:ascii="Times New Roman Greek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x-m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  <m:t>σ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el-GR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≷</m:t>
                              </m:r>
                            </m:oMath>
                            <w:r w:rsidRPr="00130B1E">
                              <w:rPr>
                                <w:rFonts w:ascii="Times New Roman Greek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-</m:t>
                              </m:r>
                            </m:oMath>
                            <w:r w:rsidRPr="00130B1E"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0B1E">
                              <w:rPr>
                                <w:rFonts w:ascii="Times New Roman Greek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ln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B5217" id="TextBox 7" o:spid="_x0000_s1027" type="#_x0000_t202" style="position:absolute;margin-left:0;margin-top:0;width:511.8pt;height:37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" filled="f" stroked="f">
                <v:textbox style="mso-fit-shape-to-text:t" inset="0,0,0,0">
                  <w:txbxContent>
                    <w:p w14:paraId="2C46BAAF" w14:textId="77777777" w:rsidR="00130B1E" w:rsidRPr="00130B1E" w:rsidRDefault="00130B1E" w:rsidP="00130B1E">
                      <w:pPr>
                        <w:kinsoku w:val="0"/>
                        <w:overflowPunct w:val="0"/>
                        <w:textAlignment w:val="baseline"/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el-GR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  <w:lang w:val="el-GR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nor/>
                          </m:rPr>
                          <w:rPr>
                            <w:rFonts w:ascii="Times New Roman Greek" w:hAnsi="Times New Roman Greek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ln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  <w:lang w:val="el-GR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-</m:t>
                        </m:r>
                      </m:oMath>
                      <w:r w:rsidRPr="00130B1E">
                        <w:rPr>
                          <w:rFonts w:ascii="Times New Roman Greek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Pr="00130B1E">
                        <w:rPr>
                          <w:rFonts w:ascii="Times New Roman Greek" w:eastAsia="Cambria Math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nor/>
                          </m:rPr>
                          <w:rPr>
                            <w:rFonts w:ascii="Times New Roman Greek" w:hAnsi="Times New Roman Greek"/>
                            <w:i/>
                            <w:i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ln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  <w:lang w:val="el-GR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+</m:t>
                        </m:r>
                      </m:oMath>
                      <w:r w:rsidRPr="00130B1E">
                        <w:rPr>
                          <w:rFonts w:ascii="Times New Roman Greek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x-m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  <w:lang w:val="el-GR"/>
                          </w:rPr>
                          <m:t> </m:t>
                        </m:r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≷</m:t>
                        </m:r>
                      </m:oMath>
                      <w:r w:rsidRPr="00130B1E">
                        <w:rPr>
                          <w:rFonts w:ascii="Times New Roman Greek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ln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 -</m:t>
                        </m:r>
                      </m:oMath>
                      <w:r w:rsidRPr="00130B1E"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130B1E">
                        <w:rPr>
                          <w:rFonts w:ascii="Times New Roman Greek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ln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o</m:t>
                                </m:r>
                              </m:sub>
                            </m:sSub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06FA8B28" w14:textId="77777777" w:rsidR="00130B1E" w:rsidRDefault="00130B1E" w:rsidP="00731E07"/>
    <w:p w14:paraId="00830C0F" w14:textId="1A215885" w:rsidR="00130B1E" w:rsidRDefault="00130B1E" w:rsidP="00731E07">
      <w:r w:rsidRPr="00130B1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DB25F" wp14:editId="1BC0A8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99921" cy="480068"/>
                <wp:effectExtent l="0" t="0" r="0" b="0"/>
                <wp:wrapNone/>
                <wp:docPr id="610524746" name="TextBox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921" cy="48006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7257C4" w14:textId="0916783A" w:rsidR="00130B1E" w:rsidRPr="00130B1E" w:rsidRDefault="00130B1E" w:rsidP="00130B1E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pl-PL"/>
                                </w:rPr>
                                <m:t>-</m:t>
                              </m:r>
                            </m:oMath>
                            <w:r w:rsidRPr="00130B1E">
                              <w:rPr>
                                <w:rFonts w:ascii="Times New Roman Greek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pl-PL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  <m:t>σ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pl-PL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Pr="00130B1E">
                              <w:rPr>
                                <w:rFonts w:ascii="Times New Roman Greek" w:eastAsia="Cambria Math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pl-PL"/>
                                </w:rPr>
                                <m:t>+</m:t>
                              </m:r>
                            </m:oMath>
                            <w:r w:rsidRPr="00130B1E">
                              <w:rPr>
                                <w:rFonts w:ascii="Times New Roman Greek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  <w:lang w:val="pl-PL"/>
                                            </w:rPr>
                                            <m:t>-</m:t>
                                          </m:r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pl-PL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el-GR"/>
                                        </w:rPr>
                                        <m:t>σ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pl-PL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pl-PL"/>
                                </w:rPr>
                                <m:t> </m:t>
                              </m:r>
                              <m:r>
                                <w:rPr>
                                  <w:rFonts w:ascii="Cambria Math" w:eastAsia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pl-PL"/>
                                </w:rPr>
                                <m:t>≷</m:t>
                              </m:r>
                            </m:oMath>
                            <w:r w:rsidRPr="00130B1E">
                              <w:rPr>
                                <w:rFonts w:ascii="Times New Roman Greek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ln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  <w:lang w:val="pl-PL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lang w:val="pl-PL"/>
                                </w:rPr>
                                <m:t> -</m:t>
                              </m:r>
                            </m:oMath>
                            <w:r w:rsidRPr="00130B1E">
                              <w:rPr>
                                <w:rFonts w:ascii="Cambria Math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 w:rsidRPr="00130B1E">
                              <w:rPr>
                                <w:rFonts w:ascii="Times New Roman Greek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>ln</w:t>
                            </w:r>
                            <w:proofErr w:type="spellEnd"/>
                            <w:r w:rsidRPr="00130B1E">
                              <w:rPr>
                                <w:rFonts w:ascii="Times New Roman Greek" w:hAnsi="Times New Roman Greek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l-PL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o</m:t>
                                      </m:r>
                                    </m:sub>
                                  </m:sSub>
                                </m:e>
                              </m:d>
                            </m:oMath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DB25F" id="_x0000_s1028" type="#_x0000_t202" style="position:absolute;margin-left:0;margin-top:-.05pt;width:511.8pt;height:37.8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" filled="f" stroked="f">
                <v:textbox style="mso-fit-shape-to-text:t" inset="0,0,0,0">
                  <w:txbxContent>
                    <w:p w14:paraId="3E7257C4" w14:textId="0916783A" w:rsidR="00130B1E" w:rsidRPr="00130B1E" w:rsidRDefault="00130B1E" w:rsidP="00130B1E">
                      <w:pPr>
                        <w:kinsoku w:val="0"/>
                        <w:overflowPunct w:val="0"/>
                        <w:textAlignment w:val="baseline"/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  <w:lang w:val="pl-PL"/>
                          </w:rPr>
                          <m:t>-</m:t>
                        </m:r>
                      </m:oMath>
                      <w:r w:rsidRPr="00130B1E">
                        <w:rPr>
                          <w:rFonts w:ascii="Times New Roman Greek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pl-PL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pl-PL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  <w:r w:rsidRPr="00130B1E">
                        <w:rPr>
                          <w:rFonts w:ascii="Times New Roman Greek" w:eastAsia="Cambria Math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  <w:lang w:val="pl-PL"/>
                          </w:rPr>
                          <m:t>+</m:t>
                        </m:r>
                      </m:oMath>
                      <w:r w:rsidRPr="00130B1E">
                        <w:rPr>
                          <w:rFonts w:ascii="Times New Roman Greek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  <w:lang w:val="pl-PL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pl-PL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l-GR"/>
                                  </w:rPr>
                                  <m:t>σ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pl-PL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  <w:lang w:val="pl-PL"/>
                          </w:rPr>
                          <m:t> </m:t>
                        </m:r>
                        <m:r>
                          <w:rPr>
                            <w:rFonts w:ascii="Cambria Math" w:eastAsia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  <w:lang w:val="pl-PL"/>
                          </w:rPr>
                          <m:t>≷</m:t>
                        </m:r>
                      </m:oMath>
                      <w:r w:rsidRPr="00130B1E">
                        <w:rPr>
                          <w:rFonts w:ascii="Times New Roman Greek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ln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pl-PL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  <w:lang w:val="pl-PL"/>
                          </w:rPr>
                          <m:t> -</m:t>
                        </m:r>
                      </m:oMath>
                      <w:r w:rsidRPr="00130B1E"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w:proofErr w:type="spellStart"/>
                      <w:r w:rsidRPr="00130B1E">
                        <w:rPr>
                          <w:rFonts w:ascii="Times New Roman Greek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>ln</w:t>
                      </w:r>
                      <w:proofErr w:type="spellEnd"/>
                      <w:r w:rsidRPr="00130B1E">
                        <w:rPr>
                          <w:rFonts w:ascii="Times New Roman Greek" w:hAnsi="Times New Roman Greek"/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  <w:lang w:val="pl-PL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o</m:t>
                                </m:r>
                              </m:sub>
                            </m:sSub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728E6C7B" w14:textId="2C6D6597" w:rsidR="00130B1E" w:rsidRPr="00130B1E" w:rsidRDefault="00130B1E" w:rsidP="00731E07"/>
    <w:p w14:paraId="3B5E4974" w14:textId="30129C49" w:rsidR="00F56A67" w:rsidRDefault="00F56A67" w:rsidP="00731E07">
      <w:pPr>
        <w:rPr>
          <w:lang w:val="el-GR"/>
        </w:rPr>
      </w:pPr>
      <w:r>
        <w:rPr>
          <w:lang w:val="el-GR"/>
        </w:rPr>
        <w:t xml:space="preserve">Έχοντας υπόψη ότι </w:t>
      </w:r>
      <w:r w:rsidRPr="00F56A67">
        <w:rPr>
          <w:position w:val="-34"/>
          <w:lang w:val="el-GR"/>
        </w:rPr>
        <w:object w:dxaOrig="1280" w:dyaOrig="800" w14:anchorId="31CBC5E9">
          <v:shape id="_x0000_i1036" type="#_x0000_t75" style="width:64pt;height:40pt" o:ole="">
            <v:imagedata r:id="rId16" o:title=""/>
          </v:shape>
          <o:OLEObject Type="Embed" ProgID="Equation.DSMT4" ShapeID="_x0000_i1036" DrawAspect="Content" ObjectID="_1799790666" r:id="rId17"/>
        </w:object>
      </w:r>
    </w:p>
    <w:p w14:paraId="32690F0A" w14:textId="77777777" w:rsidR="004D1D6A" w:rsidRDefault="00F56A67" w:rsidP="00731E07">
      <w:r>
        <w:rPr>
          <w:lang w:val="el-GR"/>
        </w:rPr>
        <w:t>Οι αποφάσεις που βγαίνουν είναι</w:t>
      </w:r>
      <w:r w:rsidR="00116311" w:rsidRPr="00116311">
        <w:rPr>
          <w:lang w:val="el-GR"/>
        </w:rPr>
        <w:t xml:space="preserve">: </w:t>
      </w:r>
    </w:p>
    <w:p w14:paraId="019D406A" w14:textId="18C4010D" w:rsidR="00BE533B" w:rsidRPr="004D1D6A" w:rsidRDefault="004D1D6A" w:rsidP="00731E07"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3.2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-0.8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5.2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≷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-2.1972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-2.1972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-2.1972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-2.1972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/>
            </w:rPr>
            <m:t>→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</m:oMath>
      </m:oMathPara>
    </w:p>
    <w:p w14:paraId="287E9F25" w14:textId="5DBF2AF3" w:rsidR="009E5EEC" w:rsidRDefault="009E5EEC" w:rsidP="009E5EEC">
      <w:pPr>
        <w:jc w:val="both"/>
        <w:rPr>
          <w:lang w:val="el-GR"/>
        </w:rPr>
      </w:pPr>
      <w:r>
        <w:rPr>
          <w:lang w:val="el-GR"/>
        </w:rPr>
        <w:t>Ε) Εντοπίζεται διαφορά στη 2</w:t>
      </w:r>
      <w:r w:rsidRPr="009E5EEC">
        <w:rPr>
          <w:vertAlign w:val="superscript"/>
          <w:lang w:val="el-GR"/>
        </w:rPr>
        <w:t>η</w:t>
      </w:r>
      <w:r>
        <w:rPr>
          <w:lang w:val="el-GR"/>
        </w:rPr>
        <w:t xml:space="preserve"> παρατήρηση που στο </w:t>
      </w:r>
      <w:r>
        <w:t>MAP</w:t>
      </w:r>
      <w:r w:rsidRPr="009E5EEC">
        <w:rPr>
          <w:lang w:val="el-GR"/>
        </w:rPr>
        <w:t xml:space="preserve"> </w:t>
      </w:r>
      <w:r>
        <w:rPr>
          <w:lang w:val="el-GR"/>
        </w:rPr>
        <w:t xml:space="preserve">προκύπτει </w:t>
      </w:r>
      <w:r>
        <w:t>H</w:t>
      </w:r>
      <w:r w:rsidRPr="009E5EEC">
        <w:rPr>
          <w:lang w:val="el-GR"/>
        </w:rPr>
        <w:t xml:space="preserve">0. </w:t>
      </w:r>
      <w:r>
        <w:t>H</w:t>
      </w:r>
      <w:r w:rsidRPr="009E5EEC">
        <w:rPr>
          <w:lang w:val="el-GR"/>
        </w:rPr>
        <w:t xml:space="preserve"> </w:t>
      </w:r>
      <w:r>
        <w:rPr>
          <w:lang w:val="el-GR"/>
        </w:rPr>
        <w:t xml:space="preserve">διαφορά έγκειται στο γεγονός ότι με δεδομένο ότι το </w:t>
      </w:r>
      <w:r>
        <w:t>H</w:t>
      </w:r>
      <w:r w:rsidRPr="009E5EEC">
        <w:rPr>
          <w:lang w:val="el-GR"/>
        </w:rPr>
        <w:t xml:space="preserve">1 </w:t>
      </w:r>
      <w:r>
        <w:rPr>
          <w:lang w:val="el-GR"/>
        </w:rPr>
        <w:t>είναι πολύ πιο σπάνιο, για να λάβουμε αυτή την απόφαση ο ανιχνευτής περιμένει μια πιο «ξεκάθαρη» μέτρηση που να υποδηλώνει ξεκάθαρα ότι υπάρχει κίνδυνος.</w:t>
      </w:r>
    </w:p>
    <w:p w14:paraId="71F2E1EE" w14:textId="77EE2599" w:rsidR="009E5EEC" w:rsidRDefault="009E5EEC" w:rsidP="00731E07">
      <w:pPr>
        <w:rPr>
          <w:lang w:val="el-GR"/>
        </w:rPr>
      </w:pPr>
    </w:p>
    <w:p w14:paraId="0625514D" w14:textId="3AED6509" w:rsidR="009E5EEC" w:rsidRDefault="009E5EEC" w:rsidP="00731E07">
      <w:pPr>
        <w:rPr>
          <w:b/>
          <w:bCs/>
          <w:lang w:val="el-GR"/>
        </w:rPr>
      </w:pPr>
      <w:r w:rsidRPr="009E5EEC">
        <w:rPr>
          <w:b/>
          <w:bCs/>
          <w:lang w:val="el-GR"/>
        </w:rPr>
        <w:t xml:space="preserve">Τυπική Άσκηση </w:t>
      </w:r>
      <w:r w:rsidRPr="009E5EEC">
        <w:rPr>
          <w:b/>
          <w:bCs/>
        </w:rPr>
        <w:t>Zigbee</w:t>
      </w:r>
      <w:r w:rsidRPr="006606B5">
        <w:rPr>
          <w:b/>
          <w:bCs/>
          <w:lang w:val="el-GR"/>
        </w:rPr>
        <w:t xml:space="preserve"> </w:t>
      </w:r>
      <w:proofErr w:type="spellStart"/>
      <w:r w:rsidRPr="009E5EEC">
        <w:rPr>
          <w:b/>
          <w:bCs/>
          <w:lang w:val="el-GR"/>
        </w:rPr>
        <w:t>διευθυνσιοδότησης</w:t>
      </w:r>
      <w:proofErr w:type="spellEnd"/>
      <w:r w:rsidRPr="009E5EEC">
        <w:rPr>
          <w:b/>
          <w:bCs/>
          <w:lang w:val="el-GR"/>
        </w:rPr>
        <w:t>:</w:t>
      </w:r>
    </w:p>
    <w:p w14:paraId="4049E874" w14:textId="0CB95B31" w:rsidR="0002575C" w:rsidRPr="00D15CC4" w:rsidRDefault="00D15CC4" w:rsidP="00731E07">
      <w:pPr>
        <w:rPr>
          <w:lang w:val="el-GR"/>
        </w:rPr>
      </w:pPr>
      <w:r>
        <w:rPr>
          <w:lang w:val="el-GR"/>
        </w:rPr>
        <w:t xml:space="preserve">Διαβάζετε την Άσκηση στις διαφάνειες 56 της παρουσίασης </w:t>
      </w:r>
      <w:r w:rsidRPr="00D15CC4">
        <w:rPr>
          <w:lang w:val="el-GR"/>
        </w:rPr>
        <w:t xml:space="preserve">Lecture_4_Small </w:t>
      </w:r>
      <w:proofErr w:type="spellStart"/>
      <w:r w:rsidRPr="00D15CC4">
        <w:rPr>
          <w:lang w:val="el-GR"/>
        </w:rPr>
        <w:t>Scale_IoT</w:t>
      </w:r>
      <w:proofErr w:type="spellEnd"/>
      <w:r>
        <w:rPr>
          <w:lang w:val="el-GR"/>
        </w:rPr>
        <w:t xml:space="preserve"> </w:t>
      </w:r>
    </w:p>
    <w:sectPr w:rsidR="0002575C" w:rsidRPr="00D15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Greek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C35"/>
    <w:multiLevelType w:val="hybridMultilevel"/>
    <w:tmpl w:val="67BC0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40613"/>
    <w:multiLevelType w:val="hybridMultilevel"/>
    <w:tmpl w:val="43C2C56C"/>
    <w:lvl w:ilvl="0" w:tplc="0409000F">
      <w:start w:val="1"/>
      <w:numFmt w:val="decimal"/>
      <w:lvlText w:val="%1."/>
      <w:lvlJc w:val="left"/>
      <w:pPr>
        <w:ind w:left="1439" w:hanging="360"/>
      </w:pPr>
    </w:lvl>
    <w:lvl w:ilvl="1" w:tplc="04090019">
      <w:start w:val="1"/>
      <w:numFmt w:val="lowerLetter"/>
      <w:lvlText w:val="%2."/>
      <w:lvlJc w:val="left"/>
    </w:lvl>
    <w:lvl w:ilvl="2" w:tplc="0409001B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" w15:restartNumberingAfterBreak="0">
    <w:nsid w:val="38EB5A64"/>
    <w:multiLevelType w:val="hybridMultilevel"/>
    <w:tmpl w:val="08A4C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7D7676"/>
    <w:multiLevelType w:val="hybridMultilevel"/>
    <w:tmpl w:val="9BBCEFE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BF9265F"/>
    <w:multiLevelType w:val="hybridMultilevel"/>
    <w:tmpl w:val="7F9039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13186730">
    <w:abstractNumId w:val="1"/>
  </w:num>
  <w:num w:numId="2" w16cid:durableId="662927928">
    <w:abstractNumId w:val="2"/>
  </w:num>
  <w:num w:numId="3" w16cid:durableId="399836197">
    <w:abstractNumId w:val="4"/>
  </w:num>
  <w:num w:numId="4" w16cid:durableId="1868829615">
    <w:abstractNumId w:val="3"/>
  </w:num>
  <w:num w:numId="5" w16cid:durableId="147085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24"/>
    <w:rsid w:val="000153E5"/>
    <w:rsid w:val="0002575C"/>
    <w:rsid w:val="00067775"/>
    <w:rsid w:val="00116311"/>
    <w:rsid w:val="00130B1E"/>
    <w:rsid w:val="0033682C"/>
    <w:rsid w:val="00361243"/>
    <w:rsid w:val="003D19EB"/>
    <w:rsid w:val="00477207"/>
    <w:rsid w:val="004D0C94"/>
    <w:rsid w:val="004D1D6A"/>
    <w:rsid w:val="006012E2"/>
    <w:rsid w:val="006606B5"/>
    <w:rsid w:val="00731E07"/>
    <w:rsid w:val="007E7851"/>
    <w:rsid w:val="008E04C4"/>
    <w:rsid w:val="009B7B24"/>
    <w:rsid w:val="009E5EEC"/>
    <w:rsid w:val="00A56DB6"/>
    <w:rsid w:val="00AD1CFE"/>
    <w:rsid w:val="00B31BC0"/>
    <w:rsid w:val="00B95BD7"/>
    <w:rsid w:val="00BE533B"/>
    <w:rsid w:val="00C24C4B"/>
    <w:rsid w:val="00C53440"/>
    <w:rsid w:val="00CD3215"/>
    <w:rsid w:val="00D15CC4"/>
    <w:rsid w:val="00F56A67"/>
    <w:rsid w:val="00FC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9F0C"/>
  <w15:chartTrackingRefBased/>
  <w15:docId w15:val="{60F30725-7876-4017-9E56-0ACB6A69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2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B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06B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08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5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74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ΜΑΛΙΑΤΣΟΣ</dc:creator>
  <cp:keywords/>
  <dc:description/>
  <cp:lastModifiedBy>ΚΩΝΣΤΑΝΤΙΝΟΣ ΜΑΛΙΑΤΣΟΣ</cp:lastModifiedBy>
  <cp:revision>3</cp:revision>
  <dcterms:created xsi:type="dcterms:W3CDTF">2023-01-23T14:30:00Z</dcterms:created>
  <dcterms:modified xsi:type="dcterms:W3CDTF">2025-01-30T23:04:00Z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