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85D80" w14:textId="77777777" w:rsidR="00110701" w:rsidRPr="00110701" w:rsidRDefault="00110701" w:rsidP="00110701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110701">
        <w:rPr>
          <w:b/>
          <w:bCs/>
          <w:sz w:val="23"/>
          <w:szCs w:val="23"/>
        </w:rPr>
        <w:t>ΕΦΑΡΜΟΓΗ</w:t>
      </w:r>
      <w:r w:rsidRPr="00110701">
        <w:rPr>
          <w:b/>
          <w:bCs/>
          <w:sz w:val="23"/>
          <w:szCs w:val="23"/>
          <w:lang w:val="en-US"/>
        </w:rPr>
        <w:t xml:space="preserve"> </w:t>
      </w:r>
      <w:r w:rsidRPr="00110701">
        <w:rPr>
          <w:b/>
          <w:bCs/>
          <w:sz w:val="23"/>
          <w:szCs w:val="23"/>
        </w:rPr>
        <w:t>ΤΟΥ</w:t>
      </w:r>
      <w:r w:rsidRPr="00110701">
        <w:rPr>
          <w:b/>
          <w:bCs/>
          <w:sz w:val="23"/>
          <w:szCs w:val="23"/>
          <w:lang w:val="en-US"/>
        </w:rPr>
        <w:t xml:space="preserve"> MICROSOFT DYNAMICS NAVISION CLASSIC</w:t>
      </w:r>
    </w:p>
    <w:p w14:paraId="2737E2A6" w14:textId="77777777" w:rsidR="00110701" w:rsidRPr="00110701" w:rsidRDefault="00110701" w:rsidP="00110701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14:paraId="25FECA68" w14:textId="036AFD3B" w:rsidR="00110701" w:rsidRPr="009D3A89" w:rsidRDefault="00110701" w:rsidP="00110701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6A1370">
        <w:rPr>
          <w:b/>
          <w:bCs/>
          <w:sz w:val="23"/>
          <w:szCs w:val="23"/>
          <w:u w:val="single"/>
        </w:rPr>
        <w:t>Επιχειρησιακό Σενάριο</w:t>
      </w:r>
      <w:r w:rsidR="00931011" w:rsidRPr="009D3A89">
        <w:rPr>
          <w:b/>
          <w:bCs/>
          <w:sz w:val="23"/>
          <w:szCs w:val="23"/>
          <w:u w:val="single"/>
        </w:rPr>
        <w:t xml:space="preserve"> 1</w:t>
      </w:r>
      <w:r w:rsidR="002C48D2">
        <w:rPr>
          <w:b/>
          <w:bCs/>
          <w:sz w:val="23"/>
          <w:szCs w:val="23"/>
          <w:u w:val="single"/>
        </w:rPr>
        <w:t>:</w:t>
      </w:r>
      <w:r w:rsidR="00A46A35">
        <w:rPr>
          <w:b/>
          <w:bCs/>
          <w:sz w:val="23"/>
          <w:szCs w:val="23"/>
          <w:u w:val="single"/>
        </w:rPr>
        <w:t xml:space="preserve"> </w:t>
      </w:r>
      <w:r w:rsidR="00D61185">
        <w:rPr>
          <w:b/>
          <w:bCs/>
          <w:sz w:val="23"/>
          <w:szCs w:val="23"/>
          <w:u w:val="single"/>
        </w:rPr>
        <w:t>Υποσυστ</w:t>
      </w:r>
      <w:r w:rsidR="002C48D2">
        <w:rPr>
          <w:b/>
          <w:bCs/>
          <w:sz w:val="23"/>
          <w:szCs w:val="23"/>
          <w:u w:val="single"/>
        </w:rPr>
        <w:t>ήματα</w:t>
      </w:r>
      <w:r w:rsidR="00D61185">
        <w:rPr>
          <w:b/>
          <w:bCs/>
          <w:sz w:val="23"/>
          <w:szCs w:val="23"/>
          <w:u w:val="single"/>
        </w:rPr>
        <w:t xml:space="preserve"> Πωλήσεων - Αγορών</w:t>
      </w:r>
    </w:p>
    <w:p w14:paraId="3AA7B1ED" w14:textId="77777777" w:rsidR="00110701" w:rsidRDefault="00110701" w:rsidP="00110701">
      <w:pPr>
        <w:pStyle w:val="Default"/>
        <w:rPr>
          <w:sz w:val="23"/>
          <w:szCs w:val="23"/>
        </w:rPr>
      </w:pPr>
    </w:p>
    <w:p w14:paraId="4E61A923" w14:textId="783A49F1" w:rsidR="00110701" w:rsidRDefault="00110701" w:rsidP="00110701">
      <w:pPr>
        <w:pStyle w:val="Default"/>
        <w:spacing w:after="170"/>
        <w:rPr>
          <w:sz w:val="20"/>
          <w:szCs w:val="20"/>
        </w:rPr>
      </w:pPr>
      <w:r>
        <w:rPr>
          <w:sz w:val="20"/>
          <w:szCs w:val="20"/>
        </w:rPr>
        <w:t xml:space="preserve">1. Δημιουργούμε μία νέα σειρά αρίθμησης </w:t>
      </w:r>
      <w:r w:rsidRPr="00997849">
        <w:rPr>
          <w:sz w:val="20"/>
          <w:szCs w:val="20"/>
          <w:u w:val="single"/>
        </w:rPr>
        <w:t>για τα νέα είδη</w:t>
      </w:r>
      <w:r>
        <w:rPr>
          <w:sz w:val="20"/>
          <w:szCs w:val="20"/>
        </w:rPr>
        <w:t xml:space="preserve"> στα οποία δραστηριοποιείται η επιχείρησή μας, τύπου NEWPRODUCT001 </w:t>
      </w:r>
      <w:bookmarkStart w:id="0" w:name="_Hlk117076685"/>
      <w:r>
        <w:rPr>
          <w:sz w:val="20"/>
          <w:szCs w:val="20"/>
        </w:rPr>
        <w:t>(με βήμα</w:t>
      </w:r>
      <w:r w:rsidR="008E2AED" w:rsidRPr="008E2AED">
        <w:rPr>
          <w:sz w:val="20"/>
          <w:szCs w:val="20"/>
        </w:rPr>
        <w:t xml:space="preserve"> </w:t>
      </w:r>
      <w:r w:rsidR="008E2AED" w:rsidRPr="00B47CDD">
        <w:rPr>
          <w:sz w:val="20"/>
          <w:szCs w:val="20"/>
        </w:rPr>
        <w:t>1</w:t>
      </w:r>
      <w:r>
        <w:rPr>
          <w:sz w:val="20"/>
          <w:szCs w:val="20"/>
        </w:rPr>
        <w:t>)</w:t>
      </w:r>
      <w:bookmarkEnd w:id="0"/>
      <w:r>
        <w:rPr>
          <w:sz w:val="20"/>
          <w:szCs w:val="20"/>
        </w:rPr>
        <w:t xml:space="preserve">, και ορίζουμε αυτή να χρησιμοποιείται στη συνέχεια. </w:t>
      </w:r>
    </w:p>
    <w:p w14:paraId="13A28DF7" w14:textId="77777777" w:rsidR="00110701" w:rsidRDefault="00110701" w:rsidP="00110701">
      <w:pPr>
        <w:pStyle w:val="Default"/>
        <w:spacing w:after="170"/>
        <w:rPr>
          <w:sz w:val="20"/>
          <w:szCs w:val="20"/>
        </w:rPr>
      </w:pPr>
      <w:r>
        <w:rPr>
          <w:sz w:val="20"/>
          <w:szCs w:val="20"/>
        </w:rPr>
        <w:t xml:space="preserve">2. Δημιουργούμε νέα σειρά αρίθμησης </w:t>
      </w:r>
      <w:r w:rsidRPr="00997849">
        <w:rPr>
          <w:sz w:val="20"/>
          <w:szCs w:val="20"/>
          <w:u w:val="single"/>
        </w:rPr>
        <w:t>για τους πελάτες της Μυτιλήνης</w:t>
      </w:r>
      <w:r>
        <w:rPr>
          <w:sz w:val="20"/>
          <w:szCs w:val="20"/>
        </w:rPr>
        <w:t xml:space="preserve">, τύπου CUSTOMER_ΜΙΤ001 (με βήμα 2), δεδομένου ότι η παλαιά σειρά αρίθμησης έχει εξαντληθεί, και ορίζουμε αυτή να χρησιμοποιείται στη συνέχεια. </w:t>
      </w:r>
    </w:p>
    <w:p w14:paraId="5E2D05EF" w14:textId="07695DA4" w:rsidR="00110701" w:rsidRDefault="00110701" w:rsidP="00110701">
      <w:pPr>
        <w:pStyle w:val="Default"/>
        <w:spacing w:after="170"/>
        <w:rPr>
          <w:sz w:val="20"/>
          <w:szCs w:val="20"/>
        </w:rPr>
      </w:pPr>
      <w:r>
        <w:rPr>
          <w:sz w:val="20"/>
          <w:szCs w:val="20"/>
        </w:rPr>
        <w:t xml:space="preserve">3. Δημιουργούμε νέα σειρά αρίθμησης και </w:t>
      </w:r>
      <w:r w:rsidRPr="00997849">
        <w:rPr>
          <w:sz w:val="20"/>
          <w:szCs w:val="20"/>
          <w:u w:val="single"/>
        </w:rPr>
        <w:t>για τους προμηθευτές από τη Θεσσαλονίκη</w:t>
      </w:r>
      <w:r>
        <w:rPr>
          <w:sz w:val="20"/>
          <w:szCs w:val="20"/>
        </w:rPr>
        <w:t>, τύπου SUPPLIERS_THES001</w:t>
      </w:r>
      <w:r w:rsidR="00B47CDD">
        <w:rPr>
          <w:sz w:val="20"/>
          <w:szCs w:val="20"/>
        </w:rPr>
        <w:t>(με βήμα</w:t>
      </w:r>
      <w:r w:rsidR="00B47CDD" w:rsidRPr="008E2AED">
        <w:rPr>
          <w:sz w:val="20"/>
          <w:szCs w:val="20"/>
        </w:rPr>
        <w:t xml:space="preserve"> </w:t>
      </w:r>
      <w:r w:rsidR="00B47CDD" w:rsidRPr="00B47CDD">
        <w:rPr>
          <w:sz w:val="20"/>
          <w:szCs w:val="20"/>
        </w:rPr>
        <w:t>1</w:t>
      </w:r>
      <w:r w:rsidR="00B47CDD">
        <w:rPr>
          <w:sz w:val="20"/>
          <w:szCs w:val="20"/>
        </w:rPr>
        <w:t>)</w:t>
      </w:r>
      <w:r>
        <w:rPr>
          <w:sz w:val="20"/>
          <w:szCs w:val="20"/>
        </w:rPr>
        <w:t xml:space="preserve">, και ορίζουμε αυτή να χρησιμοποιείται στη συνέχεια. </w:t>
      </w:r>
    </w:p>
    <w:p w14:paraId="00498D6D" w14:textId="6277BF0D" w:rsidR="00110701" w:rsidRDefault="00110701" w:rsidP="00110701">
      <w:pPr>
        <w:pStyle w:val="Default"/>
        <w:spacing w:after="170"/>
        <w:rPr>
          <w:sz w:val="20"/>
          <w:szCs w:val="20"/>
        </w:rPr>
      </w:pPr>
      <w:r>
        <w:rPr>
          <w:sz w:val="20"/>
          <w:szCs w:val="20"/>
        </w:rPr>
        <w:t xml:space="preserve">4. Η επιχείρησή μας αποφασίζει να επεκτείνει την εμπορική της δραστηριότητα </w:t>
      </w:r>
      <w:r w:rsidRPr="00997849">
        <w:rPr>
          <w:sz w:val="20"/>
          <w:szCs w:val="20"/>
          <w:u w:val="single"/>
        </w:rPr>
        <w:t>σε ένα νέο προϊόν</w:t>
      </w:r>
      <w:r>
        <w:rPr>
          <w:sz w:val="20"/>
          <w:szCs w:val="20"/>
        </w:rPr>
        <w:t xml:space="preserve">, στον 3-D </w:t>
      </w:r>
      <w:proofErr w:type="spellStart"/>
      <w:r>
        <w:rPr>
          <w:sz w:val="20"/>
          <w:szCs w:val="20"/>
        </w:rPr>
        <w:t>printer</w:t>
      </w:r>
      <w:proofErr w:type="spellEnd"/>
      <w:r>
        <w:rPr>
          <w:sz w:val="20"/>
          <w:szCs w:val="20"/>
        </w:rPr>
        <w:t xml:space="preserve"> που ονομάζεται «3D_printer» τον οποίο αγοράζει χονδρικά από κάποιον προμηθευτή και στη συνέχεια πουλά λιανικά σε πελάτες. Ο 3-D </w:t>
      </w:r>
      <w:proofErr w:type="spellStart"/>
      <w:r>
        <w:rPr>
          <w:sz w:val="20"/>
          <w:szCs w:val="20"/>
        </w:rPr>
        <w:t>printer</w:t>
      </w:r>
      <w:proofErr w:type="spellEnd"/>
      <w:r>
        <w:rPr>
          <w:sz w:val="20"/>
          <w:szCs w:val="20"/>
        </w:rPr>
        <w:t xml:space="preserve"> «3D_printer» έχει μονάδα μέτρησης το ΤΕΜΑΧΙΟ, ομάδα καταχώρησης ειδών = ΕΜΠΟΡΕΥΜΑΤΑ, ομάδα καταχώρησης ΦΠΑ = 19% και ομάδα καταχώρησης αποθεμάτων = ΕΜΠΟΡΕΥΜΑΤΑ. Η τιμή αγοράς του από τον παραπάνω προμηθευτή κανονίσθηκε να είναι 2.500 </w:t>
      </w:r>
      <w:proofErr w:type="spellStart"/>
      <w:r>
        <w:rPr>
          <w:sz w:val="20"/>
          <w:szCs w:val="20"/>
        </w:rPr>
        <w:t>Euro</w:t>
      </w:r>
      <w:proofErr w:type="spellEnd"/>
      <w:r>
        <w:rPr>
          <w:sz w:val="20"/>
          <w:szCs w:val="20"/>
        </w:rPr>
        <w:t>, ενώ το ποσοστό κέρδους από αυτόν αποφασίσθηκε να είναι 15% επί της τιμής π</w:t>
      </w:r>
      <w:r w:rsidR="009E6376">
        <w:rPr>
          <w:sz w:val="20"/>
          <w:szCs w:val="20"/>
        </w:rPr>
        <w:t>ώ</w:t>
      </w:r>
      <w:r>
        <w:rPr>
          <w:sz w:val="20"/>
          <w:szCs w:val="20"/>
        </w:rPr>
        <w:t xml:space="preserve">λησής του. Επίσης, η επιχείρηση για το είδος αυτό εκτιμά ότι θα έχει έμμεσο κόστος 20% (= επιπρόσθετο κόστος υπαλλήλων, ενοικίου, ηλεκτρικού ρεύματος, κ.λπ. του τμήματος πωλήσεων) και γενικά έξοδα 350 </w:t>
      </w:r>
      <w:proofErr w:type="spellStart"/>
      <w:r>
        <w:rPr>
          <w:sz w:val="20"/>
          <w:szCs w:val="20"/>
        </w:rPr>
        <w:t>Euro</w:t>
      </w:r>
      <w:proofErr w:type="spellEnd"/>
      <w:r>
        <w:rPr>
          <w:sz w:val="20"/>
          <w:szCs w:val="20"/>
        </w:rPr>
        <w:t xml:space="preserve"> ανά τεμάχιο (= κατανομή των εξόδων των λοιπών τμημάτων της επιχείρησης ανά τεμάχιο). </w:t>
      </w:r>
    </w:p>
    <w:p w14:paraId="20C33BC8" w14:textId="48FD7D2E" w:rsidR="00110701" w:rsidRDefault="00110701" w:rsidP="001107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Η επιχείρηση συνεργάζεται με </w:t>
      </w:r>
      <w:r w:rsidR="009E6376">
        <w:rPr>
          <w:sz w:val="20"/>
          <w:szCs w:val="20"/>
        </w:rPr>
        <w:t xml:space="preserve">τον  </w:t>
      </w:r>
      <w:r w:rsidRPr="00997849">
        <w:rPr>
          <w:sz w:val="20"/>
          <w:szCs w:val="20"/>
          <w:u w:val="single"/>
        </w:rPr>
        <w:t>προμηθευτ</w:t>
      </w:r>
      <w:r w:rsidR="009E6376">
        <w:rPr>
          <w:sz w:val="20"/>
          <w:szCs w:val="20"/>
          <w:u w:val="single"/>
        </w:rPr>
        <w:t>ή</w:t>
      </w:r>
      <w:r>
        <w:rPr>
          <w:sz w:val="20"/>
          <w:szCs w:val="20"/>
        </w:rPr>
        <w:t xml:space="preserve"> TANZ. Ο προμηθευτής TANZ θα έχει τυχαία διεύθυνση της Θεσσαλονίκης, ΤΚ και πόλη της Θεσσαλονίκης, κωδικό χώρας = GR, αριθμό τηλεφώνου 231045455, email: inter@tanz.com, ομάδα καταχώρησης συμβαλλόμενων = Εσωτερικού, ομάδα καταχώρησης ΦΠΑ συμβαλλόμενων = Εσωτερικού, ομάδα καταχώρησης προμηθευτών = Εσωτερικού. </w:t>
      </w:r>
    </w:p>
    <w:p w14:paraId="7CD92F70" w14:textId="77777777" w:rsidR="00110701" w:rsidRDefault="00110701" w:rsidP="00110701">
      <w:pPr>
        <w:pStyle w:val="Default"/>
        <w:rPr>
          <w:rFonts w:cstheme="minorBidi"/>
          <w:color w:val="auto"/>
        </w:rPr>
      </w:pPr>
    </w:p>
    <w:p w14:paraId="32FDC45D" w14:textId="77777777" w:rsidR="00110701" w:rsidRDefault="00110701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6. </w:t>
      </w:r>
      <w:bookmarkStart w:id="1" w:name="_Hlk117359286"/>
      <w:r w:rsidRPr="00907B22">
        <w:rPr>
          <w:color w:val="auto"/>
          <w:sz w:val="20"/>
          <w:szCs w:val="20"/>
          <w:u w:val="single"/>
        </w:rPr>
        <w:t>Ο προμηθευτής</w:t>
      </w:r>
      <w:r>
        <w:rPr>
          <w:color w:val="auto"/>
          <w:sz w:val="20"/>
          <w:szCs w:val="20"/>
        </w:rPr>
        <w:t xml:space="preserve"> TANZ </w:t>
      </w:r>
      <w:bookmarkEnd w:id="1"/>
      <w:r>
        <w:rPr>
          <w:color w:val="auto"/>
          <w:sz w:val="20"/>
          <w:szCs w:val="20"/>
        </w:rPr>
        <w:t xml:space="preserve">σε επίπεδο τιμολογίου μας κάνει </w:t>
      </w:r>
      <w:r w:rsidRPr="00907B22">
        <w:rPr>
          <w:color w:val="auto"/>
          <w:sz w:val="20"/>
          <w:szCs w:val="20"/>
          <w:u w:val="single"/>
        </w:rPr>
        <w:t>έκπτωση</w:t>
      </w:r>
      <w:r>
        <w:rPr>
          <w:color w:val="auto"/>
          <w:sz w:val="20"/>
          <w:szCs w:val="20"/>
        </w:rPr>
        <w:t xml:space="preserve"> 10% εφόσον η παραγγελία μας υπερβεί το ποσό των 20.000€ και 15% επιπλέον εφόσον πληρώσουμε μέσα σε χρονικό διάστημα 4 ημερών, αντί 10 ημερών. </w:t>
      </w:r>
    </w:p>
    <w:p w14:paraId="4C62F42F" w14:textId="4162B60B" w:rsidR="00110701" w:rsidRDefault="00110701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 </w:t>
      </w:r>
      <w:r w:rsidR="007527AA" w:rsidRPr="00907B22">
        <w:rPr>
          <w:color w:val="auto"/>
          <w:sz w:val="20"/>
          <w:szCs w:val="20"/>
          <w:u w:val="single"/>
        </w:rPr>
        <w:t>Ο προμηθευτής</w:t>
      </w:r>
      <w:r w:rsidR="007527AA">
        <w:rPr>
          <w:color w:val="auto"/>
          <w:sz w:val="20"/>
          <w:szCs w:val="20"/>
        </w:rPr>
        <w:t xml:space="preserve"> TANZ </w:t>
      </w:r>
      <w:r>
        <w:rPr>
          <w:color w:val="auto"/>
          <w:sz w:val="20"/>
          <w:szCs w:val="20"/>
        </w:rPr>
        <w:t>κανονίσθηκε να παραδίδ</w:t>
      </w:r>
      <w:r w:rsidR="007527AA">
        <w:rPr>
          <w:color w:val="auto"/>
          <w:sz w:val="20"/>
          <w:szCs w:val="20"/>
        </w:rPr>
        <w:t>ει</w:t>
      </w:r>
      <w:r>
        <w:rPr>
          <w:color w:val="auto"/>
          <w:sz w:val="20"/>
          <w:szCs w:val="20"/>
        </w:rPr>
        <w:t xml:space="preserve"> στην ΜΠΛΕ αποθήκη της επιχείρησής </w:t>
      </w:r>
      <w:r w:rsidR="00774D5F">
        <w:rPr>
          <w:color w:val="auto"/>
          <w:sz w:val="20"/>
          <w:szCs w:val="20"/>
        </w:rPr>
        <w:t>μ</w:t>
      </w:r>
      <w:r>
        <w:rPr>
          <w:color w:val="auto"/>
          <w:sz w:val="20"/>
          <w:szCs w:val="20"/>
        </w:rPr>
        <w:t xml:space="preserve">ας. </w:t>
      </w:r>
    </w:p>
    <w:p w14:paraId="7884B146" w14:textId="3A7861DA" w:rsidR="00110701" w:rsidRDefault="001922D1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8</w:t>
      </w:r>
      <w:r w:rsidR="00110701">
        <w:rPr>
          <w:color w:val="auto"/>
          <w:sz w:val="20"/>
          <w:szCs w:val="20"/>
        </w:rPr>
        <w:t xml:space="preserve">. Λαμβάνουμε </w:t>
      </w:r>
      <w:r w:rsidR="00110701" w:rsidRPr="00907B22">
        <w:rPr>
          <w:color w:val="auto"/>
          <w:sz w:val="20"/>
          <w:szCs w:val="20"/>
          <w:u w:val="single"/>
        </w:rPr>
        <w:t>προσφορ</w:t>
      </w:r>
      <w:r>
        <w:rPr>
          <w:color w:val="auto"/>
          <w:sz w:val="20"/>
          <w:szCs w:val="20"/>
          <w:u w:val="single"/>
        </w:rPr>
        <w:t>ά</w:t>
      </w:r>
      <w:r w:rsidR="00110701">
        <w:rPr>
          <w:color w:val="auto"/>
          <w:sz w:val="20"/>
          <w:szCs w:val="20"/>
        </w:rPr>
        <w:t xml:space="preserve"> και από </w:t>
      </w:r>
      <w:r>
        <w:rPr>
          <w:color w:val="auto"/>
          <w:sz w:val="20"/>
          <w:szCs w:val="20"/>
        </w:rPr>
        <w:t xml:space="preserve">τον </w:t>
      </w:r>
      <w:r w:rsidRPr="00907B22">
        <w:rPr>
          <w:color w:val="auto"/>
          <w:sz w:val="20"/>
          <w:szCs w:val="20"/>
          <w:u w:val="single"/>
        </w:rPr>
        <w:t>προμηθευτή</w:t>
      </w:r>
      <w:r>
        <w:rPr>
          <w:color w:val="auto"/>
          <w:sz w:val="20"/>
          <w:szCs w:val="20"/>
          <w:u w:val="single"/>
        </w:rPr>
        <w:t xml:space="preserve"> μας</w:t>
      </w:r>
      <w:r>
        <w:rPr>
          <w:color w:val="auto"/>
          <w:sz w:val="20"/>
          <w:szCs w:val="20"/>
        </w:rPr>
        <w:t xml:space="preserve"> TANZ</w:t>
      </w:r>
      <w:r w:rsidR="00110701">
        <w:rPr>
          <w:color w:val="auto"/>
          <w:sz w:val="20"/>
          <w:szCs w:val="20"/>
        </w:rPr>
        <w:t xml:space="preserve"> για 20 τεμάχια «3D_printer»</w:t>
      </w:r>
      <w:r>
        <w:rPr>
          <w:color w:val="auto"/>
          <w:sz w:val="20"/>
          <w:szCs w:val="20"/>
        </w:rPr>
        <w:t xml:space="preserve">, </w:t>
      </w:r>
      <w:r w:rsidR="00110701">
        <w:rPr>
          <w:color w:val="auto"/>
          <w:sz w:val="20"/>
          <w:szCs w:val="20"/>
        </w:rPr>
        <w:t xml:space="preserve">και προχωράμε στην </w:t>
      </w:r>
      <w:r w:rsidR="00110701" w:rsidRPr="00F06A87">
        <w:rPr>
          <w:color w:val="auto"/>
          <w:sz w:val="20"/>
          <w:szCs w:val="20"/>
          <w:u w:val="single"/>
        </w:rPr>
        <w:t>παραγγελία</w:t>
      </w:r>
      <w:r w:rsidR="00110701">
        <w:rPr>
          <w:color w:val="auto"/>
          <w:sz w:val="20"/>
          <w:szCs w:val="20"/>
        </w:rPr>
        <w:t xml:space="preserve">. </w:t>
      </w:r>
    </w:p>
    <w:p w14:paraId="1591B62E" w14:textId="53E45394" w:rsidR="00110701" w:rsidRDefault="00322C4B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110701">
        <w:rPr>
          <w:color w:val="auto"/>
          <w:sz w:val="20"/>
          <w:szCs w:val="20"/>
        </w:rPr>
        <w:t xml:space="preserve">. Ο προμηθευτής μας παραδίδει άμεσα τα 15, και λίγο αργότερα τα υπόλοιπα 5 (όλα στην ΜΠΛΕ αποθήκη). Καταχωρούμε τις </w:t>
      </w:r>
      <w:r w:rsidR="00110701" w:rsidRPr="00F06A87">
        <w:rPr>
          <w:color w:val="auto"/>
          <w:sz w:val="20"/>
          <w:szCs w:val="20"/>
          <w:u w:val="single"/>
        </w:rPr>
        <w:t>παραλαβές</w:t>
      </w:r>
      <w:r w:rsidR="00110701">
        <w:rPr>
          <w:color w:val="auto"/>
          <w:sz w:val="20"/>
          <w:szCs w:val="20"/>
        </w:rPr>
        <w:t xml:space="preserve"> αυτές. </w:t>
      </w:r>
    </w:p>
    <w:p w14:paraId="1206BDFB" w14:textId="53C53568" w:rsidR="00110701" w:rsidRDefault="00110701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0</w:t>
      </w:r>
      <w:r>
        <w:rPr>
          <w:color w:val="auto"/>
          <w:sz w:val="20"/>
          <w:szCs w:val="20"/>
        </w:rPr>
        <w:t xml:space="preserve">. Στη συνέχεια, ο προμηθευτής μας στέλνει το σχετικό τιμολόγιο. Εισάγουμε </w:t>
      </w:r>
      <w:r w:rsidRPr="0058470B">
        <w:rPr>
          <w:color w:val="auto"/>
          <w:sz w:val="20"/>
          <w:szCs w:val="20"/>
          <w:u w:val="single"/>
        </w:rPr>
        <w:t>το τιμολόγιο</w:t>
      </w:r>
      <w:r>
        <w:rPr>
          <w:color w:val="auto"/>
          <w:sz w:val="20"/>
          <w:szCs w:val="20"/>
        </w:rPr>
        <w:t xml:space="preserve"> αυτό, και εξετάζουμε την ορθή καταχώρησή του, τη σχετική ενημέρωση του λογαριασμού του προμηθευτή</w:t>
      </w:r>
      <w:r w:rsidR="00322C4B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αλλά και όλες τις εγγραφές που πραγματοποιούνται αυτόματα στο σύστημα. </w:t>
      </w:r>
    </w:p>
    <w:p w14:paraId="27B313A9" w14:textId="53DBAC75" w:rsidR="00110701" w:rsidRDefault="00110701" w:rsidP="00110701">
      <w:pPr>
        <w:pStyle w:val="Default"/>
        <w:spacing w:after="173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1</w:t>
      </w:r>
      <w:r>
        <w:rPr>
          <w:color w:val="auto"/>
          <w:sz w:val="20"/>
          <w:szCs w:val="20"/>
        </w:rPr>
        <w:t xml:space="preserve">. Τέλος, </w:t>
      </w:r>
      <w:r w:rsidRPr="0058470B">
        <w:rPr>
          <w:color w:val="auto"/>
          <w:sz w:val="20"/>
          <w:szCs w:val="20"/>
          <w:u w:val="single"/>
        </w:rPr>
        <w:t>πληρώνουμε το τιμολόγιο αυτό από το ταμείο της επιχείρησης</w:t>
      </w:r>
      <w:r>
        <w:rPr>
          <w:color w:val="auto"/>
          <w:sz w:val="20"/>
          <w:szCs w:val="20"/>
        </w:rPr>
        <w:t xml:space="preserve"> (αριθμός λογαριασμού 38000000), και εξετάζουμε τη σχετική ενημέρωση του λογαριασμού του προμηθευτή, του ταμείου αλλά και όλες τις εγγραφές που πραγματοποιούνται αυτόματα στο σύστημα. </w:t>
      </w:r>
    </w:p>
    <w:p w14:paraId="2F603061" w14:textId="77777777" w:rsidR="00322C4B" w:rsidRDefault="00322C4B">
      <w:pPr>
        <w:rPr>
          <w:rFonts w:ascii="Palatino Linotype" w:hAnsi="Palatino Linotype" w:cs="Palatino Linotype"/>
          <w:sz w:val="20"/>
          <w:szCs w:val="20"/>
        </w:rPr>
      </w:pPr>
      <w:r>
        <w:rPr>
          <w:sz w:val="20"/>
          <w:szCs w:val="20"/>
        </w:rPr>
        <w:br w:type="page"/>
      </w:r>
    </w:p>
    <w:p w14:paraId="1C060D31" w14:textId="370E4526" w:rsidR="00110701" w:rsidRDefault="00110701" w:rsidP="001107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1</w:t>
      </w:r>
      <w:r w:rsidR="00322C4B">
        <w:rPr>
          <w:color w:val="auto"/>
          <w:sz w:val="20"/>
          <w:szCs w:val="20"/>
        </w:rPr>
        <w:t>2</w:t>
      </w:r>
      <w:r>
        <w:rPr>
          <w:color w:val="auto"/>
          <w:sz w:val="20"/>
          <w:szCs w:val="20"/>
        </w:rPr>
        <w:t xml:space="preserve">. </w:t>
      </w:r>
      <w:r w:rsidRPr="009D3A89">
        <w:rPr>
          <w:color w:val="auto"/>
          <w:sz w:val="20"/>
          <w:szCs w:val="20"/>
          <w:u w:val="single"/>
        </w:rPr>
        <w:t>Μεταφέρουμε</w:t>
      </w:r>
      <w:r>
        <w:rPr>
          <w:color w:val="auto"/>
          <w:sz w:val="20"/>
          <w:szCs w:val="20"/>
        </w:rPr>
        <w:t xml:space="preserve"> 18 από τους </w:t>
      </w:r>
      <w:proofErr w:type="spellStart"/>
      <w:r>
        <w:rPr>
          <w:color w:val="auto"/>
          <w:sz w:val="20"/>
          <w:szCs w:val="20"/>
        </w:rPr>
        <w:t>printers</w:t>
      </w:r>
      <w:proofErr w:type="spellEnd"/>
      <w:r>
        <w:rPr>
          <w:color w:val="auto"/>
          <w:sz w:val="20"/>
          <w:szCs w:val="20"/>
        </w:rPr>
        <w:t xml:space="preserve"> «3D_printer» </w:t>
      </w:r>
      <w:r w:rsidRPr="009D3A89">
        <w:rPr>
          <w:color w:val="auto"/>
          <w:sz w:val="20"/>
          <w:szCs w:val="20"/>
          <w:u w:val="single"/>
        </w:rPr>
        <w:t>από την ΜΠΛΕ αποθήκη</w:t>
      </w:r>
      <w:r>
        <w:rPr>
          <w:color w:val="auto"/>
          <w:sz w:val="20"/>
          <w:szCs w:val="20"/>
        </w:rPr>
        <w:t xml:space="preserve"> (όπου αρχικά έχουν </w:t>
      </w:r>
      <w:r w:rsidR="00B607A8">
        <w:rPr>
          <w:color w:val="auto"/>
          <w:sz w:val="20"/>
          <w:szCs w:val="20"/>
        </w:rPr>
        <w:t>αποθηκευτεί</w:t>
      </w:r>
      <w:r>
        <w:rPr>
          <w:color w:val="auto"/>
          <w:sz w:val="20"/>
          <w:szCs w:val="20"/>
        </w:rPr>
        <w:t xml:space="preserve">) </w:t>
      </w:r>
      <w:r w:rsidRPr="009D3A89">
        <w:rPr>
          <w:color w:val="auto"/>
          <w:sz w:val="20"/>
          <w:szCs w:val="20"/>
          <w:u w:val="single"/>
        </w:rPr>
        <w:t>στην ΚΟΚΚΙΝΗ αποθήκη</w:t>
      </w:r>
      <w:r>
        <w:rPr>
          <w:color w:val="auto"/>
          <w:sz w:val="20"/>
          <w:szCs w:val="20"/>
        </w:rPr>
        <w:t xml:space="preserve">, από όπου αναμένουμε ότι θα υπάρξει σχετική ζήτηση, με χρήση των φορτηγών της εταιρείας. </w:t>
      </w:r>
    </w:p>
    <w:p w14:paraId="2F34DFA0" w14:textId="77777777" w:rsidR="00110701" w:rsidRDefault="00110701" w:rsidP="00110701">
      <w:pPr>
        <w:pStyle w:val="Default"/>
        <w:rPr>
          <w:color w:val="auto"/>
          <w:sz w:val="20"/>
          <w:szCs w:val="20"/>
        </w:rPr>
      </w:pPr>
    </w:p>
    <w:p w14:paraId="1A73DA43" w14:textId="683D7B0C" w:rsidR="00110701" w:rsidRDefault="00110701" w:rsidP="00110701">
      <w:pPr>
        <w:pStyle w:val="Default"/>
        <w:spacing w:after="1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3</w:t>
      </w:r>
      <w:r>
        <w:rPr>
          <w:color w:val="auto"/>
          <w:sz w:val="20"/>
          <w:szCs w:val="20"/>
        </w:rPr>
        <w:t xml:space="preserve">. </w:t>
      </w:r>
      <w:r w:rsidR="00EC390C">
        <w:rPr>
          <w:color w:val="auto"/>
          <w:sz w:val="20"/>
          <w:szCs w:val="20"/>
        </w:rPr>
        <w:t xml:space="preserve">Εισάγουμε </w:t>
      </w:r>
      <w:r>
        <w:rPr>
          <w:color w:val="auto"/>
          <w:sz w:val="20"/>
          <w:szCs w:val="20"/>
        </w:rPr>
        <w:t xml:space="preserve">την εταιρεία ”RESYST”. Ο </w:t>
      </w:r>
      <w:r w:rsidRPr="009D3A89">
        <w:rPr>
          <w:color w:val="auto"/>
          <w:sz w:val="20"/>
          <w:szCs w:val="20"/>
          <w:u w:val="single"/>
        </w:rPr>
        <w:t>πελάτης</w:t>
      </w:r>
      <w:r>
        <w:rPr>
          <w:color w:val="auto"/>
          <w:sz w:val="20"/>
          <w:szCs w:val="20"/>
        </w:rPr>
        <w:t xml:space="preserve"> αυτός θα έχει τυχαία διεύθυνση της Μυτιλήνης, ΤΚ και περιοχή της Μυτιλήνης [81100] (αν δεν υπάρχει, τη δημιουργείτε, κωδικό χώρας = GR, αριθμό τηλεφώνου 2251023233, email: sales@resyst.gr, ομάδα καταχώρησης συμβαλλόμενων = Εσωτερικού, ομάδα καταχώρησης ΦΠΑ συμβαλλόμενων = Εσωτερικού, ομάδα καταχώρησης πελατών = Εσωτερικού. Τον πελάτη αυτόν τον τροφοδοτούμε συνήθως από την ΚΟΚΚΙΝΗ αποθήκη. </w:t>
      </w:r>
    </w:p>
    <w:p w14:paraId="69890DB6" w14:textId="19BE0C0C" w:rsidR="00110701" w:rsidRDefault="00110701" w:rsidP="00110701">
      <w:pPr>
        <w:pStyle w:val="Default"/>
        <w:spacing w:after="1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4</w:t>
      </w:r>
      <w:r>
        <w:rPr>
          <w:color w:val="auto"/>
          <w:sz w:val="20"/>
          <w:szCs w:val="20"/>
        </w:rPr>
        <w:t xml:space="preserve">. Επειδή ο συγκεκριμένος </w:t>
      </w:r>
      <w:r w:rsidRPr="000144A9">
        <w:rPr>
          <w:color w:val="auto"/>
          <w:sz w:val="20"/>
          <w:szCs w:val="20"/>
          <w:u w:val="single"/>
        </w:rPr>
        <w:t>πελάτης</w:t>
      </w:r>
      <w:r>
        <w:rPr>
          <w:color w:val="auto"/>
          <w:sz w:val="20"/>
          <w:szCs w:val="20"/>
        </w:rPr>
        <w:t xml:space="preserve"> είναι καλός στις πληρωμές του, έχουμε αποφασίσει να του κάνουμε </w:t>
      </w:r>
      <w:r w:rsidRPr="000144A9">
        <w:rPr>
          <w:color w:val="auto"/>
          <w:sz w:val="20"/>
          <w:szCs w:val="20"/>
          <w:u w:val="single"/>
        </w:rPr>
        <w:t>έκπτωση</w:t>
      </w:r>
      <w:r>
        <w:rPr>
          <w:color w:val="auto"/>
          <w:sz w:val="20"/>
          <w:szCs w:val="20"/>
        </w:rPr>
        <w:t xml:space="preserve"> σε επίπεδο τιμολογίου 10% εφόσον η παραγγελία του ξεπερνά τις 9.000€ και 12% επιπλέον αν αποπληρώσει μέσα σε διάστημα 2 ημερών, αντί 20. </w:t>
      </w:r>
      <w:r w:rsidR="00F433C6">
        <w:rPr>
          <w:color w:val="auto"/>
          <w:sz w:val="20"/>
          <w:szCs w:val="20"/>
        </w:rPr>
        <w:t xml:space="preserve">Δημιουργούμε μία </w:t>
      </w:r>
      <w:r w:rsidR="00F433C6" w:rsidRPr="00D47A7E">
        <w:rPr>
          <w:color w:val="auto"/>
          <w:sz w:val="20"/>
          <w:szCs w:val="20"/>
          <w:u w:val="single"/>
        </w:rPr>
        <w:t>προσφορά</w:t>
      </w:r>
      <w:r w:rsidR="00F433C6">
        <w:rPr>
          <w:color w:val="auto"/>
          <w:sz w:val="20"/>
          <w:szCs w:val="20"/>
        </w:rPr>
        <w:t xml:space="preserve"> για 15 </w:t>
      </w:r>
      <w:proofErr w:type="spellStart"/>
      <w:r w:rsidR="00F433C6">
        <w:rPr>
          <w:color w:val="auto"/>
          <w:sz w:val="20"/>
          <w:szCs w:val="20"/>
        </w:rPr>
        <w:t>printers</w:t>
      </w:r>
      <w:proofErr w:type="spellEnd"/>
      <w:r w:rsidR="00F433C6">
        <w:rPr>
          <w:color w:val="auto"/>
          <w:sz w:val="20"/>
          <w:szCs w:val="20"/>
        </w:rPr>
        <w:t xml:space="preserve"> «3D_printer» από τ</w:t>
      </w:r>
      <w:r w:rsidR="001371A3">
        <w:rPr>
          <w:color w:val="auto"/>
          <w:sz w:val="20"/>
          <w:szCs w:val="20"/>
        </w:rPr>
        <w:t>ον πελάτη μας</w:t>
      </w:r>
      <w:r w:rsidR="00F433C6">
        <w:rPr>
          <w:color w:val="auto"/>
          <w:sz w:val="20"/>
          <w:szCs w:val="20"/>
        </w:rPr>
        <w:t xml:space="preserve"> </w:t>
      </w:r>
      <w:r w:rsidR="007D7DD9">
        <w:rPr>
          <w:color w:val="auto"/>
          <w:sz w:val="20"/>
          <w:szCs w:val="20"/>
        </w:rPr>
        <w:t>«</w:t>
      </w:r>
      <w:r w:rsidR="00F433C6">
        <w:rPr>
          <w:color w:val="auto"/>
          <w:sz w:val="20"/>
          <w:szCs w:val="20"/>
        </w:rPr>
        <w:t>RESYST</w:t>
      </w:r>
      <w:r w:rsidR="007D7DD9">
        <w:rPr>
          <w:color w:val="auto"/>
          <w:sz w:val="20"/>
          <w:szCs w:val="20"/>
        </w:rPr>
        <w:t>»</w:t>
      </w:r>
      <w:r w:rsidR="003D15E2">
        <w:rPr>
          <w:color w:val="auto"/>
          <w:sz w:val="20"/>
          <w:szCs w:val="20"/>
        </w:rPr>
        <w:t>.</w:t>
      </w:r>
    </w:p>
    <w:p w14:paraId="49DFE2FF" w14:textId="4405BBD6" w:rsidR="00110701" w:rsidRDefault="00110701" w:rsidP="00110701">
      <w:pPr>
        <w:pStyle w:val="Default"/>
        <w:spacing w:after="1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5</w:t>
      </w:r>
      <w:r>
        <w:rPr>
          <w:color w:val="auto"/>
          <w:sz w:val="20"/>
          <w:szCs w:val="20"/>
        </w:rPr>
        <w:t xml:space="preserve">. Η προσφορά που δημιουργήσαμε γίνεται δεκτή από τον πελάτη ”RESYST”, και έτσι στη συνέχεια προχωρούμε στην </w:t>
      </w:r>
      <w:r w:rsidRPr="00D47A7E">
        <w:rPr>
          <w:color w:val="auto"/>
          <w:sz w:val="20"/>
          <w:szCs w:val="20"/>
          <w:u w:val="single"/>
        </w:rPr>
        <w:t>παραγγελία</w:t>
      </w:r>
      <w:r>
        <w:rPr>
          <w:color w:val="auto"/>
          <w:sz w:val="20"/>
          <w:szCs w:val="20"/>
        </w:rPr>
        <w:t xml:space="preserve"> των προϊόντων. Αποστέλλουμε αρχικά τους 10 και λίγο αργότερα τους υπόλοιπους 5. Καταχωρούμε τις αντίστοιχες αποστολές. Εξετάζουμε προσεκτικά τις </w:t>
      </w:r>
      <w:proofErr w:type="spellStart"/>
      <w:r>
        <w:rPr>
          <w:color w:val="auto"/>
          <w:sz w:val="20"/>
          <w:szCs w:val="20"/>
        </w:rPr>
        <w:t>καταχωρηθείσες</w:t>
      </w:r>
      <w:proofErr w:type="spellEnd"/>
      <w:r>
        <w:rPr>
          <w:color w:val="auto"/>
          <w:sz w:val="20"/>
          <w:szCs w:val="20"/>
        </w:rPr>
        <w:t xml:space="preserve"> στο σύστημα αποστολές, τις </w:t>
      </w:r>
      <w:proofErr w:type="spellStart"/>
      <w:r>
        <w:rPr>
          <w:color w:val="auto"/>
          <w:sz w:val="20"/>
          <w:szCs w:val="20"/>
        </w:rPr>
        <w:t>πραγματοποιηθείσες</w:t>
      </w:r>
      <w:proofErr w:type="spellEnd"/>
      <w:r>
        <w:rPr>
          <w:color w:val="auto"/>
          <w:sz w:val="20"/>
          <w:szCs w:val="20"/>
        </w:rPr>
        <w:t xml:space="preserve"> ενημερώσεις του αποθέματος του είδους αλλά και όλες τις εγγραφές που πραγματοποιούνται αυτόματα στο σύστημα. </w:t>
      </w:r>
    </w:p>
    <w:p w14:paraId="2D142F59" w14:textId="23087126" w:rsidR="00110701" w:rsidRPr="008955A0" w:rsidRDefault="00110701" w:rsidP="00110701">
      <w:pPr>
        <w:pStyle w:val="Default"/>
        <w:spacing w:after="17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6</w:t>
      </w:r>
      <w:r>
        <w:rPr>
          <w:color w:val="auto"/>
          <w:sz w:val="20"/>
          <w:szCs w:val="20"/>
        </w:rPr>
        <w:t xml:space="preserve">. Ακολούθως στέλνουμε στον πελάτη το </w:t>
      </w:r>
      <w:r w:rsidRPr="00D47A7E">
        <w:rPr>
          <w:color w:val="auto"/>
          <w:sz w:val="20"/>
          <w:szCs w:val="20"/>
          <w:u w:val="single"/>
        </w:rPr>
        <w:t>τιμολόγιο</w:t>
      </w:r>
      <w:r>
        <w:rPr>
          <w:color w:val="auto"/>
          <w:sz w:val="20"/>
          <w:szCs w:val="20"/>
        </w:rPr>
        <w:t xml:space="preserve"> αξίας 15 x (</w:t>
      </w:r>
      <w:proofErr w:type="spellStart"/>
      <w:r>
        <w:rPr>
          <w:color w:val="auto"/>
          <w:sz w:val="20"/>
          <w:szCs w:val="20"/>
        </w:rPr>
        <w:t>μοναδιαία</w:t>
      </w:r>
      <w:proofErr w:type="spellEnd"/>
      <w:r>
        <w:rPr>
          <w:color w:val="auto"/>
          <w:sz w:val="20"/>
          <w:szCs w:val="20"/>
        </w:rPr>
        <w:t xml:space="preserve"> τιμή του είδους) + 19% ΦΠΑ. Καταχωρούμε το τιμολόγιο αυτό, και εξετάζουμε την ορθή καταχώρησή του. </w:t>
      </w:r>
    </w:p>
    <w:p w14:paraId="7A693395" w14:textId="15E97847" w:rsidR="00110701" w:rsidRPr="008955A0" w:rsidRDefault="00110701" w:rsidP="00110701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</w:t>
      </w:r>
      <w:r w:rsidR="00322C4B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 xml:space="preserve">. Μετά από λίγο η εταιρεία «RESYST» μας </w:t>
      </w:r>
      <w:r w:rsidRPr="00F06D16">
        <w:rPr>
          <w:color w:val="auto"/>
          <w:sz w:val="20"/>
          <w:szCs w:val="20"/>
          <w:u w:val="single"/>
        </w:rPr>
        <w:t>πληρώνει το τιμολόγιο αυτό στο ταμείο της επιχείρησής μας</w:t>
      </w:r>
      <w:r>
        <w:rPr>
          <w:color w:val="auto"/>
          <w:sz w:val="20"/>
          <w:szCs w:val="20"/>
        </w:rPr>
        <w:t xml:space="preserve"> (λογαριασμός 38000000). Εξετάζουμε τη σχετική ενημέρωση του λογαριασμού του πελάτη</w:t>
      </w:r>
      <w:r w:rsidR="00F66DC0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αλλά και όλες τις εγγραφές που πραγματοποιούνται αυτόματα στο σύστημα</w:t>
      </w:r>
      <w:r w:rsidR="008955A0" w:rsidRPr="008955A0">
        <w:rPr>
          <w:color w:val="auto"/>
          <w:sz w:val="20"/>
          <w:szCs w:val="20"/>
        </w:rPr>
        <w:t>.</w:t>
      </w:r>
    </w:p>
    <w:p w14:paraId="30ECDB8F" w14:textId="77777777" w:rsidR="00110701" w:rsidRDefault="00110701" w:rsidP="00110701">
      <w:pPr>
        <w:pStyle w:val="Default"/>
        <w:rPr>
          <w:color w:val="auto"/>
          <w:sz w:val="20"/>
          <w:szCs w:val="20"/>
        </w:rPr>
      </w:pPr>
    </w:p>
    <w:sectPr w:rsidR="00110701" w:rsidSect="00110701">
      <w:pgSz w:w="11906" w:h="17338"/>
      <w:pgMar w:top="822" w:right="594" w:bottom="644" w:left="9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250C90"/>
    <w:multiLevelType w:val="hybridMultilevel"/>
    <w:tmpl w:val="B968BF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06C03EE"/>
    <w:multiLevelType w:val="hybridMultilevel"/>
    <w:tmpl w:val="98C206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8E5D63"/>
    <w:multiLevelType w:val="hybridMultilevel"/>
    <w:tmpl w:val="C75A5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D94BC"/>
    <w:multiLevelType w:val="hybridMultilevel"/>
    <w:tmpl w:val="045578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B67545A"/>
    <w:multiLevelType w:val="hybridMultilevel"/>
    <w:tmpl w:val="F00ED37C"/>
    <w:lvl w:ilvl="0" w:tplc="1272E6E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C7479"/>
    <w:multiLevelType w:val="hybridMultilevel"/>
    <w:tmpl w:val="110ECBF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20B7CF5"/>
    <w:multiLevelType w:val="hybridMultilevel"/>
    <w:tmpl w:val="114AC118"/>
    <w:lvl w:ilvl="0" w:tplc="1272E6E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384948">
    <w:abstractNumId w:val="3"/>
  </w:num>
  <w:num w:numId="2" w16cid:durableId="420103986">
    <w:abstractNumId w:val="1"/>
  </w:num>
  <w:num w:numId="3" w16cid:durableId="805971348">
    <w:abstractNumId w:val="0"/>
  </w:num>
  <w:num w:numId="4" w16cid:durableId="1201016719">
    <w:abstractNumId w:val="5"/>
  </w:num>
  <w:num w:numId="5" w16cid:durableId="703404636">
    <w:abstractNumId w:val="2"/>
  </w:num>
  <w:num w:numId="6" w16cid:durableId="1881898258">
    <w:abstractNumId w:val="4"/>
  </w:num>
  <w:num w:numId="7" w16cid:durableId="1899123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01"/>
    <w:rsid w:val="000144A9"/>
    <w:rsid w:val="000F40FF"/>
    <w:rsid w:val="00110701"/>
    <w:rsid w:val="001371A3"/>
    <w:rsid w:val="001922D1"/>
    <w:rsid w:val="002C48D2"/>
    <w:rsid w:val="00322C4B"/>
    <w:rsid w:val="00360C77"/>
    <w:rsid w:val="003B6A18"/>
    <w:rsid w:val="003D15E2"/>
    <w:rsid w:val="004B31E3"/>
    <w:rsid w:val="004E7AFF"/>
    <w:rsid w:val="0058470B"/>
    <w:rsid w:val="005C48A8"/>
    <w:rsid w:val="005D76E0"/>
    <w:rsid w:val="006A1370"/>
    <w:rsid w:val="006D12EF"/>
    <w:rsid w:val="007527AA"/>
    <w:rsid w:val="0076046F"/>
    <w:rsid w:val="00774D5F"/>
    <w:rsid w:val="007D7DD9"/>
    <w:rsid w:val="007E1F0B"/>
    <w:rsid w:val="007E4501"/>
    <w:rsid w:val="008955A0"/>
    <w:rsid w:val="008E2AED"/>
    <w:rsid w:val="00907B22"/>
    <w:rsid w:val="00931011"/>
    <w:rsid w:val="00997849"/>
    <w:rsid w:val="009D3A89"/>
    <w:rsid w:val="009E6376"/>
    <w:rsid w:val="00A07382"/>
    <w:rsid w:val="00A46A35"/>
    <w:rsid w:val="00A965A1"/>
    <w:rsid w:val="00B47CDD"/>
    <w:rsid w:val="00B607A8"/>
    <w:rsid w:val="00B65429"/>
    <w:rsid w:val="00D37713"/>
    <w:rsid w:val="00D47A7E"/>
    <w:rsid w:val="00D61185"/>
    <w:rsid w:val="00E154F6"/>
    <w:rsid w:val="00E46428"/>
    <w:rsid w:val="00EC390C"/>
    <w:rsid w:val="00F06A87"/>
    <w:rsid w:val="00F06D16"/>
    <w:rsid w:val="00F433C6"/>
    <w:rsid w:val="00F61BF4"/>
    <w:rsid w:val="00F66DC0"/>
    <w:rsid w:val="00F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5BDD"/>
  <w15:docId w15:val="{0CBCBDA2-DBFF-496C-B59E-4B0350BB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070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11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070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D1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isapounas</dc:creator>
  <cp:lastModifiedBy>Μανώλης Σαπουνάς</cp:lastModifiedBy>
  <cp:revision>2</cp:revision>
  <dcterms:created xsi:type="dcterms:W3CDTF">2022-11-15T07:15:00Z</dcterms:created>
  <dcterms:modified xsi:type="dcterms:W3CDTF">2022-11-15T07:15:00Z</dcterms:modified>
</cp:coreProperties>
</file>